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1CC9" w:rsidRDefault="00441FBF" w:rsidP="00951CC9">
      <w:pPr>
        <w:pStyle w:val="HeaderTOC"/>
      </w:pPr>
      <w:r w:rsidRPr="004F6878">
        <w:t>2014</w:t>
      </w:r>
      <w:r w:rsidR="00933820" w:rsidRPr="004F6878">
        <w:t xml:space="preserve"> </w:t>
      </w:r>
      <w:r w:rsidR="00951CC9" w:rsidRPr="004F6878">
        <w:t>Student Learning Objectives (SLO) User Guide for Reviewers</w:t>
      </w:r>
      <w:r w:rsidR="00951CC9">
        <w:t xml:space="preserve"> </w:t>
      </w:r>
    </w:p>
    <w:p w:rsidR="00B25BC0" w:rsidRDefault="0010133C" w:rsidP="0010133C">
      <w:proofErr w:type="spellStart"/>
      <w:r w:rsidRPr="00DC6876">
        <w:rPr>
          <w:rFonts w:ascii="Cambria" w:hAnsi="Cambria" w:cs="Tahoma"/>
          <w:color w:val="333333"/>
        </w:rPr>
        <w:t>RightPath’s</w:t>
      </w:r>
      <w:proofErr w:type="spellEnd"/>
      <w:r w:rsidRPr="00DC6876">
        <w:rPr>
          <w:rFonts w:ascii="Cambria" w:hAnsi="Cambria" w:cs="Tahoma"/>
          <w:color w:val="333333"/>
        </w:rPr>
        <w:t>™</w:t>
      </w:r>
      <w:r>
        <w:rPr>
          <w:rFonts w:ascii="Cambria" w:hAnsi="Cambria" w:cs="Tahoma"/>
          <w:color w:val="333333"/>
        </w:rPr>
        <w:t xml:space="preserve"> </w:t>
      </w:r>
      <w:r>
        <w:t xml:space="preserve">SLO Goal Form enables users to streamline </w:t>
      </w:r>
      <w:r w:rsidR="00C51453">
        <w:t xml:space="preserve">the </w:t>
      </w:r>
      <w:r>
        <w:t xml:space="preserve">creation of </w:t>
      </w:r>
      <w:r w:rsidR="008D5866">
        <w:t xml:space="preserve">the </w:t>
      </w:r>
      <w:r>
        <w:t xml:space="preserve">SLO Goal forms and the approval process. </w:t>
      </w:r>
    </w:p>
    <w:p w:rsidR="00355087" w:rsidRDefault="0006029A" w:rsidP="00B25BC0">
      <w:pPr>
        <w:rPr>
          <w:b/>
          <w:color w:val="365F91"/>
          <w:sz w:val="26"/>
          <w:szCs w:val="26"/>
        </w:rPr>
      </w:pPr>
      <w:r>
        <w:rPr>
          <w:b/>
          <w:color w:val="365F91"/>
          <w:sz w:val="26"/>
          <w:szCs w:val="26"/>
        </w:rPr>
        <w:t>Select</w:t>
      </w:r>
      <w:r w:rsidR="00B25BC0">
        <w:rPr>
          <w:b/>
          <w:color w:val="365F91"/>
          <w:sz w:val="26"/>
          <w:szCs w:val="26"/>
        </w:rPr>
        <w:t xml:space="preserve"> Teachers to Review</w:t>
      </w:r>
      <w:r w:rsidR="00355087">
        <w:rPr>
          <w:b/>
          <w:color w:val="365F91"/>
          <w:sz w:val="26"/>
          <w:szCs w:val="26"/>
        </w:rPr>
        <w:t xml:space="preserve"> </w:t>
      </w:r>
    </w:p>
    <w:p w:rsidR="00B25BC0" w:rsidRPr="00456339" w:rsidRDefault="00B25BC0" w:rsidP="00B25BC0">
      <w:r>
        <w:t>The RightPath™ SLO system allows administrators the ability to select the teachers that they will be responsible to review.  In some districts, this process is predetermined, but in others administrators can select the teachers they are responsible to review.</w:t>
      </w:r>
    </w:p>
    <w:p w:rsidR="00B25BC0" w:rsidRPr="007C67CB" w:rsidRDefault="00B25BC0" w:rsidP="007C67CB">
      <w:pPr>
        <w:rPr>
          <w:highlight w:val="yellow"/>
        </w:rPr>
      </w:pPr>
      <w:r>
        <w:t>SLO review selection is accessible from the APPR dropdown menu at the top of any page in RightPath™.  To access the platform, go to the ‘</w:t>
      </w:r>
      <w:r w:rsidRPr="007C67CB">
        <w:rPr>
          <w:b/>
          <w:i/>
        </w:rPr>
        <w:t xml:space="preserve">APPR’ </w:t>
      </w:r>
      <w:r>
        <w:t>dropdown menu</w:t>
      </w:r>
      <w:r w:rsidRPr="007C67CB">
        <w:rPr>
          <w:b/>
          <w:i/>
        </w:rPr>
        <w:t>.</w:t>
      </w:r>
      <w:r w:rsidR="006245E0">
        <w:t xml:space="preserve">  </w:t>
      </w:r>
      <w:r>
        <w:t xml:space="preserve">From the dropdown list, select ‘SLOs’ and then click on the ‘SLO </w:t>
      </w:r>
      <w:proofErr w:type="spellStart"/>
      <w:r>
        <w:t>Reviewees</w:t>
      </w:r>
      <w:proofErr w:type="spellEnd"/>
      <w:r>
        <w:t xml:space="preserve">’ option. </w:t>
      </w:r>
    </w:p>
    <w:p w:rsidR="00B25BC0" w:rsidRDefault="00B25BC0" w:rsidP="00B25BC0">
      <w:r>
        <w:t xml:space="preserve">                               </w:t>
      </w:r>
      <w:r w:rsidR="00541177">
        <w:rPr>
          <w:noProof/>
        </w:rPr>
        <w:drawing>
          <wp:inline distT="0" distB="0" distL="0" distR="0" wp14:anchorId="1F6C48ED" wp14:editId="674C36A9">
            <wp:extent cx="5943600" cy="21761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2176145"/>
                    </a:xfrm>
                    <a:prstGeom prst="rect">
                      <a:avLst/>
                    </a:prstGeom>
                  </pic:spPr>
                </pic:pic>
              </a:graphicData>
            </a:graphic>
          </wp:inline>
        </w:drawing>
      </w:r>
    </w:p>
    <w:p w:rsidR="00B25BC0" w:rsidRDefault="00B25BC0" w:rsidP="00B25BC0">
      <w:pPr>
        <w:jc w:val="center"/>
      </w:pPr>
      <w:r>
        <w:t xml:space="preserve">                   </w:t>
      </w:r>
    </w:p>
    <w:p w:rsidR="00B074B9" w:rsidRDefault="00B074B9" w:rsidP="00F220CA"/>
    <w:p w:rsidR="00B074B9" w:rsidRDefault="00B074B9" w:rsidP="00F220CA"/>
    <w:p w:rsidR="00B074B9" w:rsidRDefault="00B074B9" w:rsidP="00F220CA"/>
    <w:p w:rsidR="00B074B9" w:rsidRDefault="00B074B9" w:rsidP="00F220CA"/>
    <w:p w:rsidR="00B074B9" w:rsidRDefault="00B074B9" w:rsidP="00F220CA"/>
    <w:p w:rsidR="00B074B9" w:rsidRDefault="00B074B9" w:rsidP="00F220CA"/>
    <w:p w:rsidR="00B074B9" w:rsidRDefault="00B074B9" w:rsidP="00F220CA"/>
    <w:p w:rsidR="00B25BC0" w:rsidRDefault="00B25BC0" w:rsidP="00F220CA">
      <w:r>
        <w:lastRenderedPageBreak/>
        <w:t>From the SLO Reviewer List page, users can search for an individual teacher, filter by a building, and then click the teacher or teachers’ boxes to add them to his or her review list. Once selections have been made the administrator can click the ‘Add Selected Teachers’ button.</w:t>
      </w:r>
    </w:p>
    <w:p w:rsidR="00B074B9" w:rsidRDefault="00B074B9" w:rsidP="00F220CA"/>
    <w:p w:rsidR="00B25BC0" w:rsidRDefault="00B25BC0" w:rsidP="00B25BC0">
      <w:pPr>
        <w:pStyle w:val="ListParagraph"/>
      </w:pPr>
      <w:r>
        <w:t xml:space="preserve">                </w:t>
      </w:r>
      <w:r>
        <w:rPr>
          <w:noProof/>
        </w:rPr>
        <w:drawing>
          <wp:inline distT="0" distB="0" distL="0" distR="0" wp14:anchorId="5FF78EA0" wp14:editId="372786BD">
            <wp:extent cx="4159250" cy="2713288"/>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159250" cy="2713288"/>
                    </a:xfrm>
                    <a:prstGeom prst="rect">
                      <a:avLst/>
                    </a:prstGeom>
                  </pic:spPr>
                </pic:pic>
              </a:graphicData>
            </a:graphic>
          </wp:inline>
        </w:drawing>
      </w:r>
      <w:r>
        <w:t xml:space="preserve">      </w:t>
      </w:r>
    </w:p>
    <w:p w:rsidR="00B25BC0" w:rsidRDefault="00B25BC0" w:rsidP="00B25BC0">
      <w:pPr>
        <w:pStyle w:val="ListParagraph"/>
      </w:pPr>
    </w:p>
    <w:p w:rsidR="00B25BC0" w:rsidRDefault="00B25BC0" w:rsidP="00B25BC0">
      <w:pPr>
        <w:pStyle w:val="ListParagraph"/>
      </w:pPr>
    </w:p>
    <w:p w:rsidR="00B074B9" w:rsidRDefault="00B074B9" w:rsidP="00F220CA"/>
    <w:p w:rsidR="00B074B9" w:rsidRDefault="00B074B9" w:rsidP="00F220CA"/>
    <w:p w:rsidR="00B074B9" w:rsidRDefault="00B074B9" w:rsidP="00F220CA"/>
    <w:p w:rsidR="00B074B9" w:rsidRDefault="00B074B9" w:rsidP="00F220CA"/>
    <w:p w:rsidR="00B074B9" w:rsidRDefault="00B074B9" w:rsidP="00F220CA"/>
    <w:p w:rsidR="00B074B9" w:rsidRDefault="00B074B9" w:rsidP="00F220CA"/>
    <w:p w:rsidR="00B074B9" w:rsidRDefault="00B074B9" w:rsidP="00F220CA"/>
    <w:p w:rsidR="00B074B9" w:rsidRDefault="00B074B9" w:rsidP="00F220CA"/>
    <w:p w:rsidR="00B074B9" w:rsidRDefault="00B074B9" w:rsidP="00F220CA"/>
    <w:p w:rsidR="00B074B9" w:rsidRDefault="00B074B9" w:rsidP="00F220CA"/>
    <w:p w:rsidR="00B074B9" w:rsidRDefault="00B074B9" w:rsidP="00F220CA"/>
    <w:p w:rsidR="00B074B9" w:rsidRDefault="00B074B9" w:rsidP="00F220CA"/>
    <w:p w:rsidR="00B074B9" w:rsidRDefault="00B074B9" w:rsidP="00F220CA"/>
    <w:p w:rsidR="00B25BC0" w:rsidRDefault="00B25BC0" w:rsidP="00F220CA">
      <w:r>
        <w:lastRenderedPageBreak/>
        <w:t xml:space="preserve">A message will appear to confirm the teacher or teachers have been added.  The user can also see the teacher appear in the </w:t>
      </w:r>
      <w:r w:rsidR="006245E0">
        <w:t>‘</w:t>
      </w:r>
      <w:r>
        <w:t>Your Review List</w:t>
      </w:r>
      <w:r w:rsidR="006245E0">
        <w:t>’</w:t>
      </w:r>
      <w:r>
        <w:t xml:space="preserve">.  In addition, teachers can be removed from the review list by clicking on a teacher’s box and clicking the ‘Remove Selected Teachers’ button. </w:t>
      </w:r>
    </w:p>
    <w:p w:rsidR="00B25BC0" w:rsidRDefault="00B25BC0" w:rsidP="00B25BC0">
      <w:pPr>
        <w:pStyle w:val="ListParagraph"/>
        <w:ind w:left="0"/>
        <w:jc w:val="center"/>
      </w:pPr>
      <w:r>
        <w:t xml:space="preserve">            </w:t>
      </w:r>
      <w:r>
        <w:rPr>
          <w:noProof/>
        </w:rPr>
        <w:drawing>
          <wp:inline distT="0" distB="0" distL="0" distR="0" wp14:anchorId="0268C8BF" wp14:editId="08E9F0D3">
            <wp:extent cx="5346700" cy="3848939"/>
            <wp:effectExtent l="0" t="0" r="635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png"/>
                    <pic:cNvPicPr/>
                  </pic:nvPicPr>
                  <pic:blipFill>
                    <a:blip r:embed="rId10">
                      <a:extLst>
                        <a:ext uri="{28A0092B-C50C-407E-A947-70E740481C1C}">
                          <a14:useLocalDpi xmlns:a14="http://schemas.microsoft.com/office/drawing/2010/main" val="0"/>
                        </a:ext>
                      </a:extLst>
                    </a:blip>
                    <a:stretch>
                      <a:fillRect/>
                    </a:stretch>
                  </pic:blipFill>
                  <pic:spPr>
                    <a:xfrm>
                      <a:off x="0" y="0"/>
                      <a:ext cx="5346700" cy="3848939"/>
                    </a:xfrm>
                    <a:prstGeom prst="rect">
                      <a:avLst/>
                    </a:prstGeom>
                  </pic:spPr>
                </pic:pic>
              </a:graphicData>
            </a:graphic>
          </wp:inline>
        </w:drawing>
      </w:r>
    </w:p>
    <w:p w:rsidR="00B25BC0" w:rsidRDefault="00B25BC0" w:rsidP="0010133C">
      <w:pPr>
        <w:rPr>
          <w:color w:val="1F4E79" w:themeColor="accent1" w:themeShade="80"/>
        </w:rPr>
      </w:pPr>
    </w:p>
    <w:p w:rsidR="00B074B9" w:rsidRDefault="00B074B9" w:rsidP="0010133C">
      <w:pPr>
        <w:rPr>
          <w:b/>
          <w:color w:val="365F91"/>
          <w:sz w:val="26"/>
          <w:szCs w:val="26"/>
        </w:rPr>
      </w:pPr>
    </w:p>
    <w:p w:rsidR="00B074B9" w:rsidRDefault="00B074B9" w:rsidP="0010133C">
      <w:pPr>
        <w:rPr>
          <w:b/>
          <w:color w:val="365F91"/>
          <w:sz w:val="26"/>
          <w:szCs w:val="26"/>
        </w:rPr>
      </w:pPr>
    </w:p>
    <w:p w:rsidR="00B074B9" w:rsidRDefault="00B074B9" w:rsidP="0010133C">
      <w:pPr>
        <w:rPr>
          <w:b/>
          <w:color w:val="365F91"/>
          <w:sz w:val="26"/>
          <w:szCs w:val="26"/>
        </w:rPr>
      </w:pPr>
    </w:p>
    <w:p w:rsidR="00B074B9" w:rsidRDefault="00B074B9" w:rsidP="0010133C">
      <w:pPr>
        <w:rPr>
          <w:b/>
          <w:color w:val="365F91"/>
          <w:sz w:val="26"/>
          <w:szCs w:val="26"/>
        </w:rPr>
      </w:pPr>
    </w:p>
    <w:p w:rsidR="00B074B9" w:rsidRDefault="00B074B9" w:rsidP="0010133C">
      <w:pPr>
        <w:rPr>
          <w:b/>
          <w:color w:val="365F91"/>
          <w:sz w:val="26"/>
          <w:szCs w:val="26"/>
        </w:rPr>
      </w:pPr>
    </w:p>
    <w:p w:rsidR="00B074B9" w:rsidRDefault="00B074B9" w:rsidP="0010133C">
      <w:pPr>
        <w:rPr>
          <w:b/>
          <w:color w:val="365F91"/>
          <w:sz w:val="26"/>
          <w:szCs w:val="26"/>
        </w:rPr>
      </w:pPr>
    </w:p>
    <w:p w:rsidR="00B074B9" w:rsidRDefault="00B074B9" w:rsidP="0010133C">
      <w:pPr>
        <w:rPr>
          <w:b/>
          <w:color w:val="365F91"/>
          <w:sz w:val="26"/>
          <w:szCs w:val="26"/>
        </w:rPr>
      </w:pPr>
    </w:p>
    <w:p w:rsidR="00B074B9" w:rsidRDefault="00B074B9" w:rsidP="0010133C">
      <w:pPr>
        <w:rPr>
          <w:b/>
          <w:color w:val="365F91"/>
          <w:sz w:val="26"/>
          <w:szCs w:val="26"/>
        </w:rPr>
      </w:pPr>
    </w:p>
    <w:p w:rsidR="00B074B9" w:rsidRDefault="00B074B9" w:rsidP="0010133C">
      <w:pPr>
        <w:rPr>
          <w:b/>
          <w:color w:val="365F91"/>
          <w:sz w:val="26"/>
          <w:szCs w:val="26"/>
        </w:rPr>
      </w:pPr>
    </w:p>
    <w:p w:rsidR="00B074B9" w:rsidRDefault="00B074B9" w:rsidP="0010133C">
      <w:pPr>
        <w:rPr>
          <w:b/>
          <w:color w:val="365F91"/>
          <w:sz w:val="26"/>
          <w:szCs w:val="26"/>
        </w:rPr>
      </w:pPr>
    </w:p>
    <w:p w:rsidR="00944FE4" w:rsidRPr="0010133C" w:rsidRDefault="00944FE4" w:rsidP="0010133C">
      <w:pPr>
        <w:rPr>
          <w:color w:val="1F4E79" w:themeColor="accent1" w:themeShade="80"/>
        </w:rPr>
      </w:pPr>
      <w:r>
        <w:rPr>
          <w:b/>
          <w:color w:val="365F91"/>
          <w:sz w:val="26"/>
          <w:szCs w:val="26"/>
        </w:rPr>
        <w:lastRenderedPageBreak/>
        <w:t>Search the Dashboard</w:t>
      </w:r>
    </w:p>
    <w:p w:rsidR="00933820" w:rsidRDefault="000A0A19" w:rsidP="00486DB7">
      <w:r>
        <w:t xml:space="preserve">Now that you have your teachers assigned to you, you can search for their SLOs. </w:t>
      </w:r>
      <w:r w:rsidR="00C355C8">
        <w:t xml:space="preserve">The </w:t>
      </w:r>
      <w:r w:rsidR="0010133C">
        <w:t xml:space="preserve">SLO </w:t>
      </w:r>
      <w:r w:rsidR="00C355C8">
        <w:t xml:space="preserve">Dashboard </w:t>
      </w:r>
      <w:r w:rsidR="00D84D4F">
        <w:t>is</w:t>
      </w:r>
      <w:r w:rsidR="00C355C8">
        <w:t xml:space="preserve"> </w:t>
      </w:r>
      <w:r w:rsidR="0010133C">
        <w:t>accessible from the APPR dropdown menu at the top of any page in RightPath™.  To access the platform, click on the ‘</w:t>
      </w:r>
      <w:r w:rsidR="0010133C" w:rsidRPr="00486DB7">
        <w:rPr>
          <w:b/>
          <w:i/>
        </w:rPr>
        <w:t xml:space="preserve">APPR’ </w:t>
      </w:r>
      <w:r w:rsidR="0010133C">
        <w:t>menu</w:t>
      </w:r>
      <w:r w:rsidR="0010133C" w:rsidRPr="00486DB7">
        <w:rPr>
          <w:b/>
          <w:i/>
        </w:rPr>
        <w:t>.</w:t>
      </w:r>
      <w:r w:rsidR="00C51453">
        <w:t xml:space="preserve">  </w:t>
      </w:r>
      <w:r w:rsidR="0010133C">
        <w:t xml:space="preserve">From </w:t>
      </w:r>
      <w:r w:rsidR="00C51453">
        <w:t>the dropdown list, select ‘SLOs</w:t>
      </w:r>
      <w:r w:rsidR="00D00EAF">
        <w:t>’</w:t>
      </w:r>
      <w:r w:rsidR="0010133C">
        <w:t xml:space="preserve"> and then </w:t>
      </w:r>
      <w:r w:rsidR="00C51453">
        <w:t xml:space="preserve">slide over and </w:t>
      </w:r>
      <w:r w:rsidR="0010133C">
        <w:t>click on the ‘</w:t>
      </w:r>
      <w:r w:rsidR="00D84D4F">
        <w:t>SLO Dashboard</w:t>
      </w:r>
      <w:r w:rsidR="0010133C">
        <w:t xml:space="preserve"> option. </w:t>
      </w:r>
    </w:p>
    <w:p w:rsidR="00D84D4F" w:rsidRDefault="000A0A19" w:rsidP="00D84D4F">
      <w:pPr>
        <w:jc w:val="center"/>
      </w:pPr>
      <w:r>
        <w:rPr>
          <w:noProof/>
        </w:rPr>
        <w:drawing>
          <wp:inline distT="0" distB="0" distL="0" distR="0" wp14:anchorId="072A4D0A" wp14:editId="17FAD662">
            <wp:extent cx="5943600" cy="2886075"/>
            <wp:effectExtent l="0" t="0" r="0" b="9525"/>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2886075"/>
                    </a:xfrm>
                    <a:prstGeom prst="rect">
                      <a:avLst/>
                    </a:prstGeom>
                  </pic:spPr>
                </pic:pic>
              </a:graphicData>
            </a:graphic>
          </wp:inline>
        </w:drawing>
      </w:r>
    </w:p>
    <w:p w:rsidR="00D84D4F" w:rsidRDefault="00D84D4F" w:rsidP="00486DB7"/>
    <w:p w:rsidR="000A0A19" w:rsidRDefault="000A0A19" w:rsidP="00486DB7"/>
    <w:p w:rsidR="000A0A19" w:rsidRDefault="000A0A19" w:rsidP="00486DB7"/>
    <w:p w:rsidR="000A0A19" w:rsidRDefault="000A0A19" w:rsidP="00486DB7"/>
    <w:p w:rsidR="000A0A19" w:rsidRDefault="000A0A19" w:rsidP="00486DB7"/>
    <w:p w:rsidR="000A0A19" w:rsidRDefault="000A0A19" w:rsidP="00486DB7"/>
    <w:p w:rsidR="000A0A19" w:rsidRDefault="000A0A19" w:rsidP="00486DB7"/>
    <w:p w:rsidR="000A0A19" w:rsidRDefault="000A0A19" w:rsidP="00486DB7"/>
    <w:p w:rsidR="000A0A19" w:rsidRDefault="000A0A19" w:rsidP="00486DB7"/>
    <w:p w:rsidR="000A0A19" w:rsidRDefault="000A0A19" w:rsidP="00486DB7"/>
    <w:p w:rsidR="000A0A19" w:rsidRDefault="000A0A19" w:rsidP="00486DB7"/>
    <w:p w:rsidR="000A0A19" w:rsidRDefault="000A0A19" w:rsidP="00486DB7"/>
    <w:p w:rsidR="000A0A19" w:rsidRDefault="000A0A19" w:rsidP="00486DB7"/>
    <w:p w:rsidR="000A0A19" w:rsidRDefault="000A0A19" w:rsidP="00486DB7"/>
    <w:p w:rsidR="000A0A19" w:rsidRDefault="000A0A19" w:rsidP="00486DB7">
      <w:r>
        <w:lastRenderedPageBreak/>
        <w:t>From the SLO Dashboard, you can s</w:t>
      </w:r>
      <w:bookmarkStart w:id="0" w:name="_GoBack"/>
      <w:bookmarkEnd w:id="0"/>
      <w:r>
        <w:t>et the filter to the building and SLO type you want to work on. The only Statuses that you will be able to review are the SLOs listed in the ‘Submitted’, ‘More Information Requested’, ‘End of Year – Submitted’ and ‘End of Year – More Information Requested’ categories.  All the categories are described in the Legend below the graph. Click on the blue bar in the</w:t>
      </w:r>
      <w:r w:rsidR="006B0172">
        <w:t xml:space="preserve"> grid marked </w:t>
      </w:r>
      <w:r>
        <w:t xml:space="preserve">‘Submitted’ and you will see the list of SLOs ready to be reviewed. </w:t>
      </w:r>
    </w:p>
    <w:p w:rsidR="000A0A19" w:rsidRDefault="000A0A19" w:rsidP="00486DB7"/>
    <w:p w:rsidR="00D84D4F" w:rsidRDefault="006B0172" w:rsidP="00486DB7">
      <w:r>
        <w:rPr>
          <w:noProof/>
        </w:rPr>
        <mc:AlternateContent>
          <mc:Choice Requires="wps">
            <w:drawing>
              <wp:anchor distT="0" distB="0" distL="114300" distR="114300" simplePos="0" relativeHeight="251664384" behindDoc="0" locked="0" layoutInCell="1" allowOverlap="1">
                <wp:simplePos x="0" y="0"/>
                <wp:positionH relativeFrom="column">
                  <wp:posOffset>2533650</wp:posOffset>
                </wp:positionH>
                <wp:positionV relativeFrom="paragraph">
                  <wp:posOffset>2827020</wp:posOffset>
                </wp:positionV>
                <wp:extent cx="323850" cy="838200"/>
                <wp:effectExtent l="57150" t="19050" r="19050" b="38100"/>
                <wp:wrapNone/>
                <wp:docPr id="8" name="Straight Arrow Connector 8"/>
                <wp:cNvGraphicFramePr/>
                <a:graphic xmlns:a="http://schemas.openxmlformats.org/drawingml/2006/main">
                  <a:graphicData uri="http://schemas.microsoft.com/office/word/2010/wordprocessingShape">
                    <wps:wsp>
                      <wps:cNvCnPr/>
                      <wps:spPr>
                        <a:xfrm flipH="1">
                          <a:off x="0" y="0"/>
                          <a:ext cx="323850" cy="838200"/>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1F59402" id="_x0000_t32" coordsize="21600,21600" o:spt="32" o:oned="t" path="m,l21600,21600e" filled="f">
                <v:path arrowok="t" fillok="f" o:connecttype="none"/>
                <o:lock v:ext="edit" shapetype="t"/>
              </v:shapetype>
              <v:shape id="Straight Arrow Connector 8" o:spid="_x0000_s1026" type="#_x0000_t32" style="position:absolute;margin-left:199.5pt;margin-top:222.6pt;width:25.5pt;height:66pt;flip:x;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" strokecolor="red" strokeweight="3pt">
                <v:stroke endarrow="block" joinstyle="miter"/>
              </v:shape>
            </w:pict>
          </mc:Fallback>
        </mc:AlternateContent>
      </w:r>
      <w:r w:rsidR="00D84D4F">
        <w:rPr>
          <w:noProof/>
        </w:rPr>
        <w:drawing>
          <wp:inline distT="0" distB="0" distL="0" distR="0" wp14:anchorId="1B7B6785" wp14:editId="3D491C78">
            <wp:extent cx="5943600" cy="5175250"/>
            <wp:effectExtent l="0" t="0" r="0" b="635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5175250"/>
                    </a:xfrm>
                    <a:prstGeom prst="rect">
                      <a:avLst/>
                    </a:prstGeom>
                  </pic:spPr>
                </pic:pic>
              </a:graphicData>
            </a:graphic>
          </wp:inline>
        </w:drawing>
      </w:r>
    </w:p>
    <w:p w:rsidR="000A0A19" w:rsidRDefault="000A0A19" w:rsidP="00486DB7"/>
    <w:p w:rsidR="000A0A19" w:rsidRDefault="000A0A19" w:rsidP="00486DB7"/>
    <w:p w:rsidR="000A0A19" w:rsidRDefault="000A0A19" w:rsidP="00486DB7"/>
    <w:p w:rsidR="00FB54B7" w:rsidRDefault="00FB54B7" w:rsidP="00486DB7"/>
    <w:p w:rsidR="00FB54B7" w:rsidRDefault="00FB54B7" w:rsidP="00486DB7"/>
    <w:p w:rsidR="0020120B" w:rsidRDefault="0020120B" w:rsidP="00486DB7">
      <w:pPr>
        <w:rPr>
          <w:b/>
          <w:color w:val="365F91"/>
          <w:sz w:val="26"/>
          <w:szCs w:val="26"/>
        </w:rPr>
      </w:pPr>
      <w:r>
        <w:rPr>
          <w:b/>
          <w:color w:val="365F91"/>
          <w:sz w:val="26"/>
          <w:szCs w:val="26"/>
        </w:rPr>
        <w:lastRenderedPageBreak/>
        <w:t>Open the SLO</w:t>
      </w:r>
    </w:p>
    <w:p w:rsidR="0020120B" w:rsidRDefault="000A0A19" w:rsidP="00486DB7">
      <w:r>
        <w:t xml:space="preserve">You will be redirected to the SLO Goal Form Search page.  </w:t>
      </w:r>
      <w:r w:rsidR="00D71A80">
        <w:t>This page can also be accessed by clicking on the ‘</w:t>
      </w:r>
      <w:r w:rsidR="00D71A80" w:rsidRPr="002F412A">
        <w:rPr>
          <w:b/>
          <w:i/>
        </w:rPr>
        <w:t xml:space="preserve">APPR’ </w:t>
      </w:r>
      <w:r w:rsidR="00D71A80">
        <w:t>dropdown menu</w:t>
      </w:r>
      <w:r w:rsidR="00D71A80" w:rsidRPr="002F412A">
        <w:rPr>
          <w:b/>
          <w:i/>
        </w:rPr>
        <w:t>.</w:t>
      </w:r>
      <w:r w:rsidR="00D71A80">
        <w:t xml:space="preserve">  From the dropdown list, select ‘SLOs’ and ‘SLO Goal Form Search’.  Then use the filters and check boxes on the right side of the screen to see the SLOs that are ready for you to review.</w:t>
      </w:r>
    </w:p>
    <w:p w:rsidR="000A0A19" w:rsidRDefault="000A0A19" w:rsidP="00486DB7">
      <w:r>
        <w:t xml:space="preserve">Click on the eye glasses icon to open the Submitted SLO.   </w:t>
      </w:r>
      <w:r w:rsidR="00D71A80">
        <w:t xml:space="preserve">If you are not able to review the SLO, it may be that you have not been assigned as the reviewer for this teacher. </w:t>
      </w:r>
    </w:p>
    <w:p w:rsidR="00AD5788" w:rsidRDefault="0020120B" w:rsidP="00AD5788">
      <w:pPr>
        <w:pStyle w:val="ListParagraph"/>
      </w:pPr>
      <w:r>
        <w:rPr>
          <w:noProof/>
        </w:rPr>
        <mc:AlternateContent>
          <mc:Choice Requires="wps">
            <w:drawing>
              <wp:anchor distT="0" distB="0" distL="114300" distR="114300" simplePos="0" relativeHeight="251665408" behindDoc="0" locked="0" layoutInCell="1" allowOverlap="1">
                <wp:simplePos x="0" y="0"/>
                <wp:positionH relativeFrom="column">
                  <wp:posOffset>1028700</wp:posOffset>
                </wp:positionH>
                <wp:positionV relativeFrom="paragraph">
                  <wp:posOffset>2121535</wp:posOffset>
                </wp:positionV>
                <wp:extent cx="762000" cy="552450"/>
                <wp:effectExtent l="38100" t="19050" r="19050" b="38100"/>
                <wp:wrapNone/>
                <wp:docPr id="9" name="Straight Arrow Connector 9"/>
                <wp:cNvGraphicFramePr/>
                <a:graphic xmlns:a="http://schemas.openxmlformats.org/drawingml/2006/main">
                  <a:graphicData uri="http://schemas.microsoft.com/office/word/2010/wordprocessingShape">
                    <wps:wsp>
                      <wps:cNvCnPr/>
                      <wps:spPr>
                        <a:xfrm flipH="1">
                          <a:off x="0" y="0"/>
                          <a:ext cx="762000" cy="552450"/>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E09905E" id="Straight Arrow Connector 9" o:spid="_x0000_s1026" type="#_x0000_t32" style="position:absolute;margin-left:81pt;margin-top:167.05pt;width:60pt;height:43.5pt;flip:x;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" strokecolor="red" strokeweight="3pt">
                <v:stroke endarrow="block" joinstyle="miter"/>
              </v:shape>
            </w:pict>
          </mc:Fallback>
        </mc:AlternateContent>
      </w:r>
      <w:r w:rsidR="00D5041E">
        <w:rPr>
          <w:noProof/>
        </w:rPr>
        <w:drawing>
          <wp:inline distT="0" distB="0" distL="0" distR="0" wp14:anchorId="53893B91" wp14:editId="52BF17F8">
            <wp:extent cx="5943600" cy="318135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3181350"/>
                    </a:xfrm>
                    <a:prstGeom prst="rect">
                      <a:avLst/>
                    </a:prstGeom>
                  </pic:spPr>
                </pic:pic>
              </a:graphicData>
            </a:graphic>
          </wp:inline>
        </w:drawing>
      </w:r>
    </w:p>
    <w:p w:rsidR="0020120B" w:rsidRDefault="0020120B" w:rsidP="0020120B">
      <w:pPr>
        <w:rPr>
          <w:b/>
          <w:color w:val="365F91"/>
          <w:sz w:val="26"/>
          <w:szCs w:val="26"/>
        </w:rPr>
      </w:pPr>
      <w:r>
        <w:rPr>
          <w:b/>
          <w:color w:val="365F91"/>
          <w:sz w:val="26"/>
          <w:szCs w:val="26"/>
        </w:rPr>
        <w:t>Review the SLO/Check Form</w:t>
      </w:r>
    </w:p>
    <w:p w:rsidR="00B369EF" w:rsidRDefault="00B369EF" w:rsidP="0020120B">
      <w:r>
        <w:t>Once the SLO has been open</w:t>
      </w:r>
      <w:r w:rsidR="0020120B">
        <w:t>ed</w:t>
      </w:r>
      <w:r>
        <w:t xml:space="preserve">, </w:t>
      </w:r>
      <w:r w:rsidR="002A2D90">
        <w:t>it is ready for review.  You can click the ‘Check Form’ button at the top of t</w:t>
      </w:r>
      <w:r w:rsidR="00D71A80">
        <w:t>he screen to see any warnings for</w:t>
      </w:r>
      <w:r w:rsidR="002A2D90">
        <w:t xml:space="preserve"> missing information on this SLO.  </w:t>
      </w:r>
    </w:p>
    <w:p w:rsidR="00D5041E" w:rsidRDefault="00D5041E" w:rsidP="00AD5788">
      <w:pPr>
        <w:pStyle w:val="ListParagraph"/>
      </w:pPr>
    </w:p>
    <w:p w:rsidR="00432E09" w:rsidRDefault="00D71A80" w:rsidP="00432E09">
      <w:pPr>
        <w:pStyle w:val="ListParagraph"/>
      </w:pPr>
      <w:r>
        <w:rPr>
          <w:noProof/>
        </w:rPr>
        <mc:AlternateContent>
          <mc:Choice Requires="wps">
            <w:drawing>
              <wp:anchor distT="0" distB="0" distL="114300" distR="114300" simplePos="0" relativeHeight="251659264" behindDoc="0" locked="0" layoutInCell="1" allowOverlap="1">
                <wp:simplePos x="0" y="0"/>
                <wp:positionH relativeFrom="column">
                  <wp:posOffset>4309607</wp:posOffset>
                </wp:positionH>
                <wp:positionV relativeFrom="paragraph">
                  <wp:posOffset>102373</wp:posOffset>
                </wp:positionV>
                <wp:extent cx="548640" cy="214685"/>
                <wp:effectExtent l="19050" t="19050" r="22860" b="13970"/>
                <wp:wrapNone/>
                <wp:docPr id="3" name="Rounded Rectangle 3"/>
                <wp:cNvGraphicFramePr/>
                <a:graphic xmlns:a="http://schemas.openxmlformats.org/drawingml/2006/main">
                  <a:graphicData uri="http://schemas.microsoft.com/office/word/2010/wordprocessingShape">
                    <wps:wsp>
                      <wps:cNvSpPr/>
                      <wps:spPr>
                        <a:xfrm>
                          <a:off x="0" y="0"/>
                          <a:ext cx="548640" cy="214685"/>
                        </a:xfrm>
                        <a:prstGeom prst="round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57385C0" id="Rounded Rectangle 3" o:spid="_x0000_s1026" style="position:absolute;margin-left:339.35pt;margin-top:8.05pt;width:43.2pt;height:16.9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" filled="f" strokecolor="red" strokeweight="3pt">
                <v:stroke joinstyle="miter"/>
              </v:roundrect>
            </w:pict>
          </mc:Fallback>
        </mc:AlternateContent>
      </w:r>
      <w:r w:rsidR="00D5041E">
        <w:rPr>
          <w:noProof/>
        </w:rPr>
        <w:drawing>
          <wp:inline distT="0" distB="0" distL="0" distR="0" wp14:anchorId="621100DB" wp14:editId="369CDFFE">
            <wp:extent cx="5943600" cy="226695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2266950"/>
                    </a:xfrm>
                    <a:prstGeom prst="rect">
                      <a:avLst/>
                    </a:prstGeom>
                  </pic:spPr>
                </pic:pic>
              </a:graphicData>
            </a:graphic>
          </wp:inline>
        </w:drawing>
      </w:r>
    </w:p>
    <w:p w:rsidR="00731A55" w:rsidRPr="008C20C0" w:rsidRDefault="00731A55" w:rsidP="00731A55">
      <w:pPr>
        <w:rPr>
          <w:b/>
          <w:color w:val="365F91"/>
          <w:sz w:val="26"/>
          <w:szCs w:val="26"/>
        </w:rPr>
      </w:pPr>
      <w:r w:rsidRPr="008C20C0">
        <w:rPr>
          <w:b/>
          <w:color w:val="365F91"/>
          <w:sz w:val="26"/>
          <w:szCs w:val="26"/>
        </w:rPr>
        <w:lastRenderedPageBreak/>
        <w:t>Submit Review (Approve or Reject the SLO)</w:t>
      </w:r>
    </w:p>
    <w:p w:rsidR="00467AF8" w:rsidRDefault="002A2D90" w:rsidP="009B0937">
      <w:r>
        <w:t xml:space="preserve">The Warnings section will show up at the top of the SLO alerting you to missing information.  </w:t>
      </w:r>
      <w:r w:rsidR="00467AF8">
        <w:t>After the SLO has been reviewed, click on the ‘Submit Review’ button</w:t>
      </w:r>
      <w:r w:rsidR="004B5A31">
        <w:t xml:space="preserve"> to approve or reject the SLO</w:t>
      </w:r>
      <w:r w:rsidR="00467AF8">
        <w:t>.</w:t>
      </w:r>
      <w:r w:rsidR="009B0937">
        <w:t xml:space="preserve">  </w:t>
      </w:r>
    </w:p>
    <w:p w:rsidR="004A62BD" w:rsidRDefault="00FD0F5E" w:rsidP="00D2060E">
      <w:r>
        <w:rPr>
          <w:noProof/>
        </w:rPr>
        <mc:AlternateContent>
          <mc:Choice Requires="wps">
            <w:drawing>
              <wp:anchor distT="0" distB="0" distL="114300" distR="114300" simplePos="0" relativeHeight="251660288" behindDoc="0" locked="0" layoutInCell="1" allowOverlap="1" wp14:anchorId="6E99290D" wp14:editId="04C8D2C2">
                <wp:simplePos x="0" y="0"/>
                <wp:positionH relativeFrom="column">
                  <wp:posOffset>7360920</wp:posOffset>
                </wp:positionH>
                <wp:positionV relativeFrom="paragraph">
                  <wp:posOffset>1214755</wp:posOffset>
                </wp:positionV>
                <wp:extent cx="715618" cy="485029"/>
                <wp:effectExtent l="38100" t="19050" r="27940" b="48895"/>
                <wp:wrapNone/>
                <wp:docPr id="4" name="Straight Arrow Connector 4"/>
                <wp:cNvGraphicFramePr/>
                <a:graphic xmlns:a="http://schemas.openxmlformats.org/drawingml/2006/main">
                  <a:graphicData uri="http://schemas.microsoft.com/office/word/2010/wordprocessingShape">
                    <wps:wsp>
                      <wps:cNvCnPr/>
                      <wps:spPr>
                        <a:xfrm flipH="1">
                          <a:off x="0" y="0"/>
                          <a:ext cx="715618" cy="485029"/>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0D72464" id="Straight Arrow Connector 4" o:spid="_x0000_s1026" type="#_x0000_t32" style="position:absolute;margin-left:579.6pt;margin-top:95.65pt;width:56.35pt;height:38.2pt;flip:x;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" strokecolor="red" strokeweight="3pt">
                <v:stroke endarrow="block" joinstyle="miter"/>
              </v:shape>
            </w:pict>
          </mc:Fallback>
        </mc:AlternateContent>
      </w:r>
      <w:r>
        <w:rPr>
          <w:noProof/>
        </w:rPr>
        <mc:AlternateContent>
          <mc:Choice Requires="wps">
            <w:drawing>
              <wp:anchor distT="0" distB="0" distL="114300" distR="114300" simplePos="0" relativeHeight="251661312" behindDoc="0" locked="0" layoutInCell="1" allowOverlap="1" wp14:anchorId="5167D9B3" wp14:editId="18177FD9">
                <wp:simplePos x="0" y="0"/>
                <wp:positionH relativeFrom="column">
                  <wp:posOffset>7915275</wp:posOffset>
                </wp:positionH>
                <wp:positionV relativeFrom="paragraph">
                  <wp:posOffset>123190</wp:posOffset>
                </wp:positionV>
                <wp:extent cx="644055" cy="214686"/>
                <wp:effectExtent l="19050" t="19050" r="22860" b="13970"/>
                <wp:wrapNone/>
                <wp:docPr id="5" name="Rounded Rectangle 5"/>
                <wp:cNvGraphicFramePr/>
                <a:graphic xmlns:a="http://schemas.openxmlformats.org/drawingml/2006/main">
                  <a:graphicData uri="http://schemas.microsoft.com/office/word/2010/wordprocessingShape">
                    <wps:wsp>
                      <wps:cNvSpPr/>
                      <wps:spPr>
                        <a:xfrm>
                          <a:off x="0" y="0"/>
                          <a:ext cx="644055" cy="214686"/>
                        </a:xfrm>
                        <a:prstGeom prst="round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BABAF53" id="Rounded Rectangle 5" o:spid="_x0000_s1026" style="position:absolute;margin-left:623.25pt;margin-top:9.7pt;width:50.7pt;height:16.9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" filled="f" strokecolor="red" strokeweight="3pt">
                <v:stroke joinstyle="miter"/>
              </v:roundrect>
            </w:pict>
          </mc:Fallback>
        </mc:AlternateContent>
      </w:r>
      <w:r>
        <w:rPr>
          <w:noProof/>
        </w:rPr>
        <w:drawing>
          <wp:inline distT="0" distB="0" distL="0" distR="0" wp14:anchorId="57C392ED" wp14:editId="5737D142">
            <wp:extent cx="5705475" cy="3332461"/>
            <wp:effectExtent l="0" t="0" r="0"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08727" cy="3334360"/>
                    </a:xfrm>
                    <a:prstGeom prst="rect">
                      <a:avLst/>
                    </a:prstGeom>
                  </pic:spPr>
                </pic:pic>
              </a:graphicData>
            </a:graphic>
          </wp:inline>
        </w:drawing>
      </w:r>
    </w:p>
    <w:p w:rsidR="009A6CD8" w:rsidRDefault="009A6CD8" w:rsidP="00D2060E">
      <w:r>
        <w:t>If the reviewer is satisfied with the SLO, he will click the ‘Approve’ button in the pop up box.</w:t>
      </w:r>
    </w:p>
    <w:p w:rsidR="009A6CD8" w:rsidRDefault="00120580" w:rsidP="00D2060E">
      <w:pPr>
        <w:rPr>
          <w:noProof/>
        </w:rPr>
      </w:pPr>
      <w:r>
        <w:t>If the reviewer is not satisfied with the SLO</w:t>
      </w:r>
      <w:r w:rsidR="002A2D90">
        <w:t xml:space="preserve">, </w:t>
      </w:r>
      <w:r>
        <w:t>he</w:t>
      </w:r>
      <w:r w:rsidR="002A2D90">
        <w:t xml:space="preserve"> can type comments to the teacher to let them know what needs to be </w:t>
      </w:r>
      <w:r w:rsidR="009B0937">
        <w:t>completed</w:t>
      </w:r>
      <w:r w:rsidR="004A62BD">
        <w:t xml:space="preserve">. </w:t>
      </w:r>
      <w:r w:rsidR="002A2D90">
        <w:t xml:space="preserve">Next, </w:t>
      </w:r>
      <w:r w:rsidR="009A5C9A">
        <w:t xml:space="preserve">the reviewer will </w:t>
      </w:r>
      <w:r w:rsidR="002A2D90">
        <w:t>click on the ‘More Information Needed’ button and the SLO will</w:t>
      </w:r>
      <w:r w:rsidR="004A62BD">
        <w:t xml:space="preserve"> be sent back to the teacher for editing.</w:t>
      </w:r>
      <w:r w:rsidR="004A62BD" w:rsidRPr="004A62BD">
        <w:rPr>
          <w:noProof/>
        </w:rPr>
        <w:t xml:space="preserve"> </w:t>
      </w:r>
    </w:p>
    <w:p w:rsidR="00731A55" w:rsidRDefault="002A7F4D" w:rsidP="009A6CD8">
      <w:pPr>
        <w:jc w:val="center"/>
      </w:pPr>
      <w:r>
        <w:rPr>
          <w:noProof/>
        </w:rPr>
        <mc:AlternateContent>
          <mc:Choice Requires="wps">
            <w:drawing>
              <wp:anchor distT="0" distB="0" distL="114300" distR="114300" simplePos="0" relativeHeight="251666432" behindDoc="0" locked="0" layoutInCell="1" allowOverlap="1" wp14:anchorId="22E3A7EF" wp14:editId="12AE32E6">
                <wp:simplePos x="0" y="0"/>
                <wp:positionH relativeFrom="column">
                  <wp:posOffset>1304925</wp:posOffset>
                </wp:positionH>
                <wp:positionV relativeFrom="paragraph">
                  <wp:posOffset>2062480</wp:posOffset>
                </wp:positionV>
                <wp:extent cx="400050" cy="523875"/>
                <wp:effectExtent l="19050" t="38100" r="38100" b="28575"/>
                <wp:wrapNone/>
                <wp:docPr id="11" name="Straight Arrow Connector 11"/>
                <wp:cNvGraphicFramePr/>
                <a:graphic xmlns:a="http://schemas.openxmlformats.org/drawingml/2006/main">
                  <a:graphicData uri="http://schemas.microsoft.com/office/word/2010/wordprocessingShape">
                    <wps:wsp>
                      <wps:cNvCnPr/>
                      <wps:spPr>
                        <a:xfrm flipV="1">
                          <a:off x="0" y="0"/>
                          <a:ext cx="400050" cy="523875"/>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7D7F60E" id="_x0000_t32" coordsize="21600,21600" o:spt="32" o:oned="t" path="m,l21600,21600e" filled="f">
                <v:path arrowok="t" fillok="f" o:connecttype="none"/>
                <o:lock v:ext="edit" shapetype="t"/>
              </v:shapetype>
              <v:shape id="Straight Arrow Connector 11" o:spid="_x0000_s1026" type="#_x0000_t32" style="position:absolute;margin-left:102.75pt;margin-top:162.4pt;width:31.5pt;height:41.25pt;flip:y;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" strokecolor="red" strokeweight="3pt">
                <v:stroke endarrow="block" joinstyle="miter"/>
              </v:shape>
            </w:pict>
          </mc:Fallback>
        </mc:AlternateContent>
      </w:r>
      <w:r w:rsidR="00F105DE">
        <w:rPr>
          <w:noProof/>
        </w:rPr>
        <mc:AlternateContent>
          <mc:Choice Requires="wps">
            <w:drawing>
              <wp:anchor distT="0" distB="0" distL="114300" distR="114300" simplePos="0" relativeHeight="251662336" behindDoc="0" locked="0" layoutInCell="1" allowOverlap="1" wp14:anchorId="0DC11E54" wp14:editId="44B53D1B">
                <wp:simplePos x="0" y="0"/>
                <wp:positionH relativeFrom="margin">
                  <wp:posOffset>2162175</wp:posOffset>
                </wp:positionH>
                <wp:positionV relativeFrom="paragraph">
                  <wp:posOffset>1871346</wp:posOffset>
                </wp:positionV>
                <wp:extent cx="1257300" cy="190500"/>
                <wp:effectExtent l="19050" t="19050" r="19050" b="19050"/>
                <wp:wrapNone/>
                <wp:docPr id="6" name="Rounded Rectangle 6"/>
                <wp:cNvGraphicFramePr/>
                <a:graphic xmlns:a="http://schemas.openxmlformats.org/drawingml/2006/main">
                  <a:graphicData uri="http://schemas.microsoft.com/office/word/2010/wordprocessingShape">
                    <wps:wsp>
                      <wps:cNvSpPr/>
                      <wps:spPr>
                        <a:xfrm>
                          <a:off x="0" y="0"/>
                          <a:ext cx="1257300" cy="190500"/>
                        </a:xfrm>
                        <a:prstGeom prst="round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15CAD1" id="Rounded Rectangle 6" o:spid="_x0000_s1026" style="position:absolute;margin-left:170.25pt;margin-top:147.35pt;width:99pt;height:1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" filled="f" strokecolor="red" strokeweight="3pt">
                <v:stroke joinstyle="miter"/>
                <w10:wrap anchorx="margin"/>
              </v:roundrect>
            </w:pict>
          </mc:Fallback>
        </mc:AlternateContent>
      </w:r>
      <w:r w:rsidR="004A62BD">
        <w:rPr>
          <w:noProof/>
        </w:rPr>
        <w:drawing>
          <wp:inline distT="0" distB="0" distL="0" distR="0" wp14:anchorId="388048D3" wp14:editId="2C768957">
            <wp:extent cx="5120891" cy="2790825"/>
            <wp:effectExtent l="0" t="0" r="381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132974" cy="2797410"/>
                    </a:xfrm>
                    <a:prstGeom prst="rect">
                      <a:avLst/>
                    </a:prstGeom>
                  </pic:spPr>
                </pic:pic>
              </a:graphicData>
            </a:graphic>
          </wp:inline>
        </w:drawing>
      </w:r>
    </w:p>
    <w:p w:rsidR="00D5041E" w:rsidRDefault="002A2D90" w:rsidP="00663569">
      <w:r>
        <w:lastRenderedPageBreak/>
        <w:t>The reviewer’s comments will be visible to the teacher at the top of the SLO</w:t>
      </w:r>
      <w:r w:rsidR="00630128">
        <w:t xml:space="preserve"> when it is opened</w:t>
      </w:r>
      <w:r>
        <w:t>.   The tea</w:t>
      </w:r>
      <w:r w:rsidR="009A6CD8">
        <w:t>cher will update the SLO and re</w:t>
      </w:r>
      <w:r>
        <w:t>submit it for approval.</w:t>
      </w:r>
      <w:r w:rsidR="00D71A80">
        <w:t xml:space="preserve">  </w:t>
      </w:r>
    </w:p>
    <w:p w:rsidR="00D5041E" w:rsidRDefault="00F01D7F" w:rsidP="00663569">
      <w:pPr>
        <w:jc w:val="center"/>
      </w:pPr>
      <w:r>
        <w:rPr>
          <w:noProof/>
        </w:rPr>
        <mc:AlternateContent>
          <mc:Choice Requires="wps">
            <w:drawing>
              <wp:anchor distT="0" distB="0" distL="114300" distR="114300" simplePos="0" relativeHeight="251663360" behindDoc="0" locked="0" layoutInCell="1" allowOverlap="1">
                <wp:simplePos x="0" y="0"/>
                <wp:positionH relativeFrom="column">
                  <wp:posOffset>2520563</wp:posOffset>
                </wp:positionH>
                <wp:positionV relativeFrom="paragraph">
                  <wp:posOffset>1893653</wp:posOffset>
                </wp:positionV>
                <wp:extent cx="1208599" cy="445273"/>
                <wp:effectExtent l="38100" t="19050" r="10795" b="69215"/>
                <wp:wrapNone/>
                <wp:docPr id="7" name="Straight Arrow Connector 7"/>
                <wp:cNvGraphicFramePr/>
                <a:graphic xmlns:a="http://schemas.openxmlformats.org/drawingml/2006/main">
                  <a:graphicData uri="http://schemas.microsoft.com/office/word/2010/wordprocessingShape">
                    <wps:wsp>
                      <wps:cNvCnPr/>
                      <wps:spPr>
                        <a:xfrm flipH="1">
                          <a:off x="0" y="0"/>
                          <a:ext cx="1208599" cy="445273"/>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5D9F325" id="Straight Arrow Connector 7" o:spid="_x0000_s1026" type="#_x0000_t32" style="position:absolute;margin-left:198.45pt;margin-top:149.1pt;width:95.15pt;height:35.05pt;flip:x;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" strokecolor="red" strokeweight="3pt">
                <v:stroke endarrow="block" joinstyle="miter"/>
              </v:shape>
            </w:pict>
          </mc:Fallback>
        </mc:AlternateContent>
      </w:r>
      <w:r w:rsidR="00D5041E">
        <w:rPr>
          <w:noProof/>
        </w:rPr>
        <w:drawing>
          <wp:inline distT="0" distB="0" distL="0" distR="0" wp14:anchorId="4CC2DD53" wp14:editId="535923B9">
            <wp:extent cx="5676900" cy="2466662"/>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686121" cy="2470669"/>
                    </a:xfrm>
                    <a:prstGeom prst="rect">
                      <a:avLst/>
                    </a:prstGeom>
                  </pic:spPr>
                </pic:pic>
              </a:graphicData>
            </a:graphic>
          </wp:inline>
        </w:drawing>
      </w:r>
    </w:p>
    <w:p w:rsidR="00663569" w:rsidRPr="00CC2C75" w:rsidRDefault="002A2D90" w:rsidP="00663569">
      <w:r>
        <w:t>If the SLO is completed satisfactorily</w:t>
      </w:r>
      <w:r w:rsidR="0026415C">
        <w:t xml:space="preserve"> this time</w:t>
      </w:r>
      <w:r>
        <w:t xml:space="preserve">, the reviewer will click on the </w:t>
      </w:r>
      <w:r w:rsidR="0026415C">
        <w:t xml:space="preserve">‘Submit Review’ </w:t>
      </w:r>
      <w:r w:rsidR="00C847D0">
        <w:t xml:space="preserve">button </w:t>
      </w:r>
      <w:r w:rsidR="0026415C">
        <w:t xml:space="preserve">and </w:t>
      </w:r>
      <w:r w:rsidR="00C847D0">
        <w:t xml:space="preserve">choose ‘Approve’.  The </w:t>
      </w:r>
      <w:r>
        <w:t xml:space="preserve">SLO will move to </w:t>
      </w:r>
      <w:r w:rsidR="0026415C">
        <w:t xml:space="preserve">the </w:t>
      </w:r>
      <w:r>
        <w:t>End of Year mode for the teachers to add the EOY scores.</w:t>
      </w:r>
      <w:r w:rsidR="00C847D0">
        <w:t xml:space="preserve"> After the teacher updates the EOY Exam and EOY Sco</w:t>
      </w:r>
      <w:r w:rsidR="00663569">
        <w:t>res, the SLO is submitted again.</w:t>
      </w:r>
      <w:r w:rsidR="00F105DE">
        <w:t xml:space="preserve"> </w:t>
      </w:r>
      <w:r w:rsidR="00663569" w:rsidRPr="00CC2C75">
        <w:t xml:space="preserve">This SLO is now complete and will not be seen by the reviewer again unless it is flagged for review. </w:t>
      </w:r>
    </w:p>
    <w:p w:rsidR="00663569" w:rsidRPr="00CC2C75" w:rsidRDefault="00663569" w:rsidP="00663569">
      <w:r w:rsidRPr="00CC2C75">
        <w:t>An SLO is flagged for a final EOY review if:</w:t>
      </w:r>
    </w:p>
    <w:p w:rsidR="00663569" w:rsidRPr="00CC2C75" w:rsidRDefault="00663569" w:rsidP="00663569">
      <w:r w:rsidRPr="00CC2C75">
        <w:tab/>
        <w:t>There are errors on the SLO.</w:t>
      </w:r>
    </w:p>
    <w:p w:rsidR="00663569" w:rsidRPr="00CC2C75" w:rsidRDefault="00663569" w:rsidP="00663569">
      <w:r w:rsidRPr="00CC2C75">
        <w:tab/>
        <w:t>A student is missing an EOY Score.</w:t>
      </w:r>
    </w:p>
    <w:p w:rsidR="00663569" w:rsidRPr="00CC2C75" w:rsidRDefault="00663569" w:rsidP="00663569">
      <w:pPr>
        <w:ind w:left="720"/>
      </w:pPr>
      <w:r w:rsidRPr="00CC2C75">
        <w:t xml:space="preserve">A student has been excluded from counting in the SLO calculations (by removing the check mark in the box in the far right column). </w:t>
      </w:r>
    </w:p>
    <w:p w:rsidR="00663569" w:rsidRDefault="00663569" w:rsidP="00C847D0">
      <w:r w:rsidRPr="00CC2C75">
        <w:t>Any SLOs that meet the above criteria, need to be reviewed once again before the HEDI score can be calculated.</w:t>
      </w:r>
    </w:p>
    <w:p w:rsidR="004F172F" w:rsidRDefault="002A2D90" w:rsidP="0064080F">
      <w:r>
        <w:t xml:space="preserve">The approval process will be done </w:t>
      </w:r>
      <w:r w:rsidR="009A6CD8">
        <w:t xml:space="preserve">the same way once </w:t>
      </w:r>
      <w:r>
        <w:t>the EOY Scores</w:t>
      </w:r>
      <w:r w:rsidR="009A6CD8">
        <w:t xml:space="preserve"> have been updated</w:t>
      </w:r>
      <w:r>
        <w:t xml:space="preserve">.  The </w:t>
      </w:r>
      <w:r w:rsidR="008D2266">
        <w:t>reviewer will have the choice of clicking on the ‘Approve’ button or the ‘More Information Needed’ button</w:t>
      </w:r>
      <w:r w:rsidR="00C847D0">
        <w:t xml:space="preserve"> again</w:t>
      </w:r>
      <w:r w:rsidR="009A6CD8">
        <w:t>.</w:t>
      </w:r>
      <w:r w:rsidR="00663569">
        <w:t xml:space="preserve">  </w:t>
      </w:r>
      <w:r w:rsidR="004F172F">
        <w:t xml:space="preserve">Once the SLO is </w:t>
      </w:r>
      <w:r w:rsidR="00C847D0">
        <w:t>approved</w:t>
      </w:r>
      <w:r w:rsidR="00286345">
        <w:t xml:space="preserve"> for the EOY mode</w:t>
      </w:r>
      <w:r w:rsidR="004F172F">
        <w:t xml:space="preserve">, the HEDI Score </w:t>
      </w:r>
      <w:r w:rsidR="00663569">
        <w:t>will show at the top of the SLO</w:t>
      </w:r>
    </w:p>
    <w:p w:rsidR="00663569" w:rsidRDefault="00663569" w:rsidP="0064080F">
      <w:r>
        <w:rPr>
          <w:noProof/>
        </w:rPr>
        <mc:AlternateContent>
          <mc:Choice Requires="wps">
            <w:drawing>
              <wp:anchor distT="0" distB="0" distL="114300" distR="114300" simplePos="0" relativeHeight="251667456" behindDoc="0" locked="0" layoutInCell="1" allowOverlap="1" wp14:anchorId="4F278075" wp14:editId="3977FAB2">
                <wp:simplePos x="0" y="0"/>
                <wp:positionH relativeFrom="column">
                  <wp:posOffset>1276350</wp:posOffset>
                </wp:positionH>
                <wp:positionV relativeFrom="paragraph">
                  <wp:posOffset>767080</wp:posOffset>
                </wp:positionV>
                <wp:extent cx="657225" cy="285750"/>
                <wp:effectExtent l="38100" t="19050" r="9525" b="57150"/>
                <wp:wrapNone/>
                <wp:docPr id="14" name="Straight Arrow Connector 14"/>
                <wp:cNvGraphicFramePr/>
                <a:graphic xmlns:a="http://schemas.openxmlformats.org/drawingml/2006/main">
                  <a:graphicData uri="http://schemas.microsoft.com/office/word/2010/wordprocessingShape">
                    <wps:wsp>
                      <wps:cNvCnPr/>
                      <wps:spPr>
                        <a:xfrm flipH="1">
                          <a:off x="0" y="0"/>
                          <a:ext cx="657225" cy="285750"/>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272DD98" id="Straight Arrow Connector 14" o:spid="_x0000_s1026" type="#_x0000_t32" style="position:absolute;margin-left:100.5pt;margin-top:60.4pt;width:51.75pt;height:22.5pt;flip:x;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" strokecolor="red" strokeweight="3pt">
                <v:stroke endarrow="block" joinstyle="miter"/>
              </v:shape>
            </w:pict>
          </mc:Fallback>
        </mc:AlternateContent>
      </w:r>
      <w:r>
        <w:rPr>
          <w:noProof/>
        </w:rPr>
        <w:drawing>
          <wp:inline distT="0" distB="0" distL="0" distR="0" wp14:anchorId="74FA9C1E" wp14:editId="4D4418AB">
            <wp:extent cx="5467350" cy="185224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480297" cy="1856626"/>
                    </a:xfrm>
                    <a:prstGeom prst="rect">
                      <a:avLst/>
                    </a:prstGeom>
                  </pic:spPr>
                </pic:pic>
              </a:graphicData>
            </a:graphic>
          </wp:inline>
        </w:drawing>
      </w:r>
    </w:p>
    <w:p w:rsidR="009A419A" w:rsidRDefault="009A419A" w:rsidP="0067348E">
      <w:pPr>
        <w:rPr>
          <w:b/>
          <w:color w:val="365F91"/>
          <w:sz w:val="26"/>
          <w:szCs w:val="26"/>
        </w:rPr>
      </w:pPr>
      <w:r>
        <w:rPr>
          <w:b/>
          <w:color w:val="365F91"/>
          <w:sz w:val="26"/>
          <w:szCs w:val="26"/>
        </w:rPr>
        <w:lastRenderedPageBreak/>
        <w:t>Change Status</w:t>
      </w:r>
      <w:r w:rsidR="00C74FAD">
        <w:rPr>
          <w:b/>
          <w:color w:val="365F91"/>
          <w:sz w:val="26"/>
          <w:szCs w:val="26"/>
        </w:rPr>
        <w:t xml:space="preserve"> (Unlock)</w:t>
      </w:r>
    </w:p>
    <w:p w:rsidR="004F172F" w:rsidRDefault="004F172F" w:rsidP="0067348E">
      <w:r>
        <w:t xml:space="preserve">If after the SLO was </w:t>
      </w:r>
      <w:r w:rsidR="00C847D0">
        <w:t xml:space="preserve">approved or </w:t>
      </w:r>
      <w:r w:rsidR="004643F4">
        <w:t>completed and</w:t>
      </w:r>
      <w:r w:rsidR="00C847D0">
        <w:t xml:space="preserve"> </w:t>
      </w:r>
      <w:r>
        <w:t xml:space="preserve">you need to make a change, </w:t>
      </w:r>
      <w:r w:rsidR="004643F4">
        <w:t>the r</w:t>
      </w:r>
      <w:r>
        <w:t xml:space="preserve">eviewer can unlock the SLO by clicking on the ‘Change Status’ button.  </w:t>
      </w:r>
    </w:p>
    <w:p w:rsidR="004F172F" w:rsidRDefault="00AF3FF1" w:rsidP="00BA1D34">
      <w:pPr>
        <w:jc w:val="center"/>
      </w:pPr>
      <w:r>
        <w:rPr>
          <w:noProof/>
        </w:rPr>
        <mc:AlternateContent>
          <mc:Choice Requires="wps">
            <w:drawing>
              <wp:anchor distT="0" distB="0" distL="114300" distR="114300" simplePos="0" relativeHeight="251668480" behindDoc="0" locked="0" layoutInCell="1" allowOverlap="1">
                <wp:simplePos x="0" y="0"/>
                <wp:positionH relativeFrom="column">
                  <wp:posOffset>5238750</wp:posOffset>
                </wp:positionH>
                <wp:positionV relativeFrom="paragraph">
                  <wp:posOffset>182880</wp:posOffset>
                </wp:positionV>
                <wp:extent cx="666750" cy="171450"/>
                <wp:effectExtent l="19050" t="19050" r="19050" b="19050"/>
                <wp:wrapNone/>
                <wp:docPr id="19" name="Rounded Rectangle 19"/>
                <wp:cNvGraphicFramePr/>
                <a:graphic xmlns:a="http://schemas.openxmlformats.org/drawingml/2006/main">
                  <a:graphicData uri="http://schemas.microsoft.com/office/word/2010/wordprocessingShape">
                    <wps:wsp>
                      <wps:cNvSpPr/>
                      <wps:spPr>
                        <a:xfrm>
                          <a:off x="0" y="0"/>
                          <a:ext cx="666750" cy="171450"/>
                        </a:xfrm>
                        <a:prstGeom prst="round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3A4D0FD" id="Rounded Rectangle 19" o:spid="_x0000_s1026" style="position:absolute;margin-left:412.5pt;margin-top:14.4pt;width:52.5pt;height:13.5pt;z-index:2516684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" filled="f" strokecolor="red" strokeweight="3pt">
                <v:stroke joinstyle="miter"/>
              </v:roundrect>
            </w:pict>
          </mc:Fallback>
        </mc:AlternateContent>
      </w:r>
      <w:r w:rsidR="00BA1D34">
        <w:rPr>
          <w:noProof/>
        </w:rPr>
        <w:drawing>
          <wp:inline distT="0" distB="0" distL="0" distR="0" wp14:anchorId="6C1C3EB5" wp14:editId="224D7B9A">
            <wp:extent cx="5943600" cy="2013585"/>
            <wp:effectExtent l="0" t="0" r="0" b="571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43600" cy="2013585"/>
                    </a:xfrm>
                    <a:prstGeom prst="rect">
                      <a:avLst/>
                    </a:prstGeom>
                  </pic:spPr>
                </pic:pic>
              </a:graphicData>
            </a:graphic>
          </wp:inline>
        </w:drawing>
      </w:r>
    </w:p>
    <w:p w:rsidR="00BA1D34" w:rsidRDefault="00BF0E70" w:rsidP="00C74FAD">
      <w:r>
        <w:t>A</w:t>
      </w:r>
      <w:r w:rsidR="004643F4">
        <w:t xml:space="preserve"> pop up window</w:t>
      </w:r>
      <w:r>
        <w:t xml:space="preserve"> will display</w:t>
      </w:r>
      <w:r w:rsidR="004643F4">
        <w:t xml:space="preserve"> where </w:t>
      </w:r>
      <w:r>
        <w:t>the reviewer</w:t>
      </w:r>
      <w:r w:rsidR="004643F4">
        <w:t xml:space="preserve"> can choose to set the SLO back to ‘In Progress’ mode (to make changes to baseline scores and targets) or </w:t>
      </w:r>
      <w:r>
        <w:t>‘</w:t>
      </w:r>
      <w:r w:rsidR="004643F4">
        <w:t>E</w:t>
      </w:r>
      <w:r w:rsidR="00C74FAD">
        <w:t xml:space="preserve">nd of </w:t>
      </w:r>
      <w:r w:rsidR="004643F4">
        <w:t>Y</w:t>
      </w:r>
      <w:r w:rsidR="00C74FAD">
        <w:t>ear</w:t>
      </w:r>
      <w:r>
        <w:t>’</w:t>
      </w:r>
      <w:r w:rsidR="004643F4">
        <w:t xml:space="preserve"> mode (to change EOY scores).  Next click the ‘Change Status’ </w:t>
      </w:r>
      <w:r w:rsidR="00C74FAD">
        <w:t xml:space="preserve">(Unlock) </w:t>
      </w:r>
      <w:r w:rsidR="004643F4">
        <w:t>button to send the SLO back to the teacher to edit.  This SLO will need to be reviewed once again.</w:t>
      </w:r>
      <w:r w:rsidR="00C74FAD">
        <w:t xml:space="preserve">  </w:t>
      </w:r>
      <w:r w:rsidR="00C74FAD" w:rsidRPr="00BF0E70">
        <w:rPr>
          <w:i/>
        </w:rPr>
        <w:t>*Note, when the SLO is set back to ‘In Progress’ mode, the EOY scores will not show up.  The scores are still there and will be visible again once the SLO moves to EOY mode.</w:t>
      </w:r>
    </w:p>
    <w:p w:rsidR="004F172F" w:rsidRDefault="004F172F" w:rsidP="00AD5788">
      <w:pPr>
        <w:pStyle w:val="ListParagraph"/>
      </w:pPr>
    </w:p>
    <w:p w:rsidR="00136809" w:rsidRDefault="004643F4" w:rsidP="00AD5788">
      <w:pPr>
        <w:pStyle w:val="ListParagraph"/>
      </w:pPr>
      <w:r>
        <w:rPr>
          <w:noProof/>
        </w:rPr>
        <mc:AlternateContent>
          <mc:Choice Requires="wps">
            <w:drawing>
              <wp:anchor distT="0" distB="0" distL="114300" distR="114300" simplePos="0" relativeHeight="251670528" behindDoc="0" locked="0" layoutInCell="1" allowOverlap="1" wp14:anchorId="53531D12" wp14:editId="368F117C">
                <wp:simplePos x="0" y="0"/>
                <wp:positionH relativeFrom="column">
                  <wp:posOffset>2276475</wp:posOffset>
                </wp:positionH>
                <wp:positionV relativeFrom="paragraph">
                  <wp:posOffset>2854325</wp:posOffset>
                </wp:positionV>
                <wp:extent cx="666750" cy="171450"/>
                <wp:effectExtent l="19050" t="19050" r="19050" b="19050"/>
                <wp:wrapNone/>
                <wp:docPr id="20" name="Rounded Rectangle 20"/>
                <wp:cNvGraphicFramePr/>
                <a:graphic xmlns:a="http://schemas.openxmlformats.org/drawingml/2006/main">
                  <a:graphicData uri="http://schemas.microsoft.com/office/word/2010/wordprocessingShape">
                    <wps:wsp>
                      <wps:cNvSpPr/>
                      <wps:spPr>
                        <a:xfrm>
                          <a:off x="0" y="0"/>
                          <a:ext cx="666750" cy="171450"/>
                        </a:xfrm>
                        <a:prstGeom prst="roundRect">
                          <a:avLst/>
                        </a:prstGeom>
                        <a:noFill/>
                        <a:ln w="381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89293FD" id="Rounded Rectangle 20" o:spid="_x0000_s1026" style="position:absolute;margin-left:179.25pt;margin-top:224.75pt;width:52.5pt;height:13.5pt;z-index:2516705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" filled="f" strokecolor="red" strokeweight="3pt">
                <v:stroke joinstyle="miter"/>
              </v:roundrect>
            </w:pict>
          </mc:Fallback>
        </mc:AlternateContent>
      </w:r>
      <w:r>
        <w:rPr>
          <w:noProof/>
        </w:rPr>
        <mc:AlternateContent>
          <mc:Choice Requires="wps">
            <w:drawing>
              <wp:anchor distT="0" distB="0" distL="114300" distR="114300" simplePos="0" relativeHeight="251671552" behindDoc="0" locked="0" layoutInCell="1" allowOverlap="1" wp14:anchorId="6018EDB7" wp14:editId="37646C22">
                <wp:simplePos x="0" y="0"/>
                <wp:positionH relativeFrom="column">
                  <wp:posOffset>1838325</wp:posOffset>
                </wp:positionH>
                <wp:positionV relativeFrom="paragraph">
                  <wp:posOffset>739140</wp:posOffset>
                </wp:positionV>
                <wp:extent cx="771525" cy="428625"/>
                <wp:effectExtent l="38100" t="19050" r="9525" b="47625"/>
                <wp:wrapNone/>
                <wp:docPr id="21" name="Straight Arrow Connector 21"/>
                <wp:cNvGraphicFramePr/>
                <a:graphic xmlns:a="http://schemas.openxmlformats.org/drawingml/2006/main">
                  <a:graphicData uri="http://schemas.microsoft.com/office/word/2010/wordprocessingShape">
                    <wps:wsp>
                      <wps:cNvCnPr/>
                      <wps:spPr>
                        <a:xfrm flipH="1">
                          <a:off x="0" y="0"/>
                          <a:ext cx="771525" cy="428625"/>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AA30A9D" id="Straight Arrow Connector 21" o:spid="_x0000_s1026" type="#_x0000_t32" style="position:absolute;margin-left:144.75pt;margin-top:58.2pt;width:60.75pt;height:33.75pt;flip:x;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" strokecolor="red" strokeweight="3pt">
                <v:stroke endarrow="block" joinstyle="miter"/>
              </v:shape>
            </w:pict>
          </mc:Fallback>
        </mc:AlternateContent>
      </w:r>
      <w:r w:rsidR="0012206B">
        <w:rPr>
          <w:noProof/>
        </w:rPr>
        <w:drawing>
          <wp:inline distT="0" distB="0" distL="0" distR="0" wp14:anchorId="661DCE57" wp14:editId="2081CB6E">
            <wp:extent cx="5022761" cy="3390900"/>
            <wp:effectExtent l="0" t="0" r="6985"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028544" cy="3394804"/>
                    </a:xfrm>
                    <a:prstGeom prst="rect">
                      <a:avLst/>
                    </a:prstGeom>
                  </pic:spPr>
                </pic:pic>
              </a:graphicData>
            </a:graphic>
          </wp:inline>
        </w:drawing>
      </w:r>
    </w:p>
    <w:p w:rsidR="00456339" w:rsidRDefault="001E58B2" w:rsidP="00BC335E">
      <w:r w:rsidRPr="00456339">
        <w:t>You can check the SLO Goal For</w:t>
      </w:r>
      <w:r w:rsidR="004F172F" w:rsidRPr="00456339">
        <w:t xml:space="preserve">m </w:t>
      </w:r>
      <w:r w:rsidR="001E3D8C" w:rsidRPr="00456339">
        <w:t>page</w:t>
      </w:r>
      <w:r w:rsidR="004F172F" w:rsidRPr="00456339">
        <w:t xml:space="preserve"> at any time to see the SLOs that you have left to review. </w:t>
      </w:r>
      <w:r w:rsidR="001E3D8C" w:rsidRPr="00456339">
        <w:t>Navigat</w:t>
      </w:r>
      <w:r w:rsidR="00333BD7" w:rsidRPr="00456339">
        <w:t>e to APPR&gt;SLOs&gt;Goal Form Sear</w:t>
      </w:r>
      <w:r w:rsidR="00456339" w:rsidRPr="00456339">
        <w:t>ch.</w:t>
      </w:r>
    </w:p>
    <w:p w:rsidR="0022292D" w:rsidRDefault="0022292D" w:rsidP="00BC335E">
      <w:r>
        <w:rPr>
          <w:b/>
          <w:color w:val="365F91"/>
          <w:sz w:val="26"/>
          <w:szCs w:val="26"/>
        </w:rPr>
        <w:lastRenderedPageBreak/>
        <w:t>Reporting</w:t>
      </w:r>
    </w:p>
    <w:p w:rsidR="00456339" w:rsidRDefault="001C1E6F" w:rsidP="00BC335E">
      <w:r>
        <w:t xml:space="preserve">There are </w:t>
      </w:r>
      <w:r w:rsidR="00A71CDE">
        <w:t>three</w:t>
      </w:r>
      <w:r>
        <w:t xml:space="preserve"> reports available </w:t>
      </w:r>
      <w:r w:rsidR="00456339">
        <w:t xml:space="preserve">on the SLO Goal Form </w:t>
      </w:r>
      <w:r>
        <w:t xml:space="preserve">Search page, the ‘Reviewer Report’ </w:t>
      </w:r>
      <w:r w:rsidR="00A71CDE">
        <w:t>the</w:t>
      </w:r>
      <w:r>
        <w:t xml:space="preserve"> ‘Required Teacher Report’</w:t>
      </w:r>
      <w:r w:rsidR="00A71CDE">
        <w:t xml:space="preserve">, and the ‘Bulk SLO Report’. </w:t>
      </w:r>
    </w:p>
    <w:p w:rsidR="001C1E6F" w:rsidRDefault="00D10689" w:rsidP="00BC335E">
      <w:r>
        <w:rPr>
          <w:noProof/>
        </w:rPr>
        <mc:AlternateContent>
          <mc:Choice Requires="wps">
            <w:drawing>
              <wp:anchor distT="0" distB="0" distL="114300" distR="114300" simplePos="0" relativeHeight="251674624" behindDoc="0" locked="0" layoutInCell="1" allowOverlap="1">
                <wp:simplePos x="0" y="0"/>
                <wp:positionH relativeFrom="column">
                  <wp:posOffset>5172075</wp:posOffset>
                </wp:positionH>
                <wp:positionV relativeFrom="paragraph">
                  <wp:posOffset>463550</wp:posOffset>
                </wp:positionV>
                <wp:extent cx="704850" cy="180975"/>
                <wp:effectExtent l="19050" t="19050" r="19050" b="28575"/>
                <wp:wrapNone/>
                <wp:docPr id="33" name="Rounded Rectangle 33"/>
                <wp:cNvGraphicFramePr/>
                <a:graphic xmlns:a="http://schemas.openxmlformats.org/drawingml/2006/main">
                  <a:graphicData uri="http://schemas.microsoft.com/office/word/2010/wordprocessingShape">
                    <wps:wsp>
                      <wps:cNvSpPr/>
                      <wps:spPr>
                        <a:xfrm>
                          <a:off x="0" y="0"/>
                          <a:ext cx="704850" cy="180975"/>
                        </a:xfrm>
                        <a:prstGeom prst="round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DA516AC" id="Rounded Rectangle 33" o:spid="_x0000_s1026" style="position:absolute;margin-left:407.25pt;margin-top:36.5pt;width:55.5pt;height:14.2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" filled="f" strokecolor="red" strokeweight="3pt">
                <v:stroke joinstyle="miter"/>
              </v:roundrect>
            </w:pict>
          </mc:Fallback>
        </mc:AlternateContent>
      </w:r>
      <w:r w:rsidR="004B4663">
        <w:rPr>
          <w:noProof/>
        </w:rPr>
        <mc:AlternateContent>
          <mc:Choice Requires="wps">
            <w:drawing>
              <wp:anchor distT="0" distB="0" distL="114300" distR="114300" simplePos="0" relativeHeight="251673600" behindDoc="0" locked="0" layoutInCell="1" allowOverlap="1">
                <wp:simplePos x="0" y="0"/>
                <wp:positionH relativeFrom="column">
                  <wp:posOffset>3257550</wp:posOffset>
                </wp:positionH>
                <wp:positionV relativeFrom="paragraph">
                  <wp:posOffset>463550</wp:posOffset>
                </wp:positionV>
                <wp:extent cx="828675" cy="209550"/>
                <wp:effectExtent l="19050" t="19050" r="28575" b="19050"/>
                <wp:wrapNone/>
                <wp:docPr id="29" name="Rounded Rectangle 29"/>
                <wp:cNvGraphicFramePr/>
                <a:graphic xmlns:a="http://schemas.openxmlformats.org/drawingml/2006/main">
                  <a:graphicData uri="http://schemas.microsoft.com/office/word/2010/wordprocessingShape">
                    <wps:wsp>
                      <wps:cNvSpPr/>
                      <wps:spPr>
                        <a:xfrm>
                          <a:off x="0" y="0"/>
                          <a:ext cx="828675" cy="209550"/>
                        </a:xfrm>
                        <a:prstGeom prst="round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83664B5" id="Rounded Rectangle 29" o:spid="_x0000_s1026" style="position:absolute;margin-left:256.5pt;margin-top:36.5pt;width:65.25pt;height:16.5pt;z-index:2516736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" filled="f" strokecolor="red" strokeweight="3pt">
                <v:stroke joinstyle="miter"/>
              </v:roundrect>
            </w:pict>
          </mc:Fallback>
        </mc:AlternateContent>
      </w:r>
      <w:r w:rsidR="0001517D">
        <w:rPr>
          <w:noProof/>
        </w:rPr>
        <mc:AlternateContent>
          <mc:Choice Requires="wps">
            <w:drawing>
              <wp:anchor distT="0" distB="0" distL="114300" distR="114300" simplePos="0" relativeHeight="251672576" behindDoc="0" locked="0" layoutInCell="1" allowOverlap="1" wp14:anchorId="6843373C" wp14:editId="75AAF506">
                <wp:simplePos x="0" y="0"/>
                <wp:positionH relativeFrom="column">
                  <wp:posOffset>4133850</wp:posOffset>
                </wp:positionH>
                <wp:positionV relativeFrom="paragraph">
                  <wp:posOffset>454025</wp:posOffset>
                </wp:positionV>
                <wp:extent cx="981075" cy="219075"/>
                <wp:effectExtent l="19050" t="19050" r="28575" b="28575"/>
                <wp:wrapNone/>
                <wp:docPr id="25" name="Rounded Rectangle 25"/>
                <wp:cNvGraphicFramePr/>
                <a:graphic xmlns:a="http://schemas.openxmlformats.org/drawingml/2006/main">
                  <a:graphicData uri="http://schemas.microsoft.com/office/word/2010/wordprocessingShape">
                    <wps:wsp>
                      <wps:cNvSpPr/>
                      <wps:spPr>
                        <a:xfrm>
                          <a:off x="0" y="0"/>
                          <a:ext cx="981075" cy="219075"/>
                        </a:xfrm>
                        <a:prstGeom prst="round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A213869" id="Rounded Rectangle 25" o:spid="_x0000_s1026" style="position:absolute;margin-left:325.5pt;margin-top:35.75pt;width:77.25pt;height:17.25pt;z-index:2516725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" filled="f" strokecolor="red" strokeweight="3pt">
                <v:stroke joinstyle="miter"/>
              </v:roundrect>
            </w:pict>
          </mc:Fallback>
        </mc:AlternateContent>
      </w:r>
      <w:r w:rsidR="001C1E6F">
        <w:rPr>
          <w:noProof/>
        </w:rPr>
        <w:drawing>
          <wp:inline distT="0" distB="0" distL="0" distR="0" wp14:anchorId="3A86ED87" wp14:editId="655321BE">
            <wp:extent cx="5943600" cy="225234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943600" cy="2252345"/>
                    </a:xfrm>
                    <a:prstGeom prst="rect">
                      <a:avLst/>
                    </a:prstGeom>
                  </pic:spPr>
                </pic:pic>
              </a:graphicData>
            </a:graphic>
          </wp:inline>
        </w:drawing>
      </w:r>
    </w:p>
    <w:p w:rsidR="004B4663" w:rsidRDefault="004B4663" w:rsidP="00BC335E"/>
    <w:p w:rsidR="004B4663" w:rsidRDefault="004B4663" w:rsidP="00BC335E">
      <w:r>
        <w:t>The ‘Reviewer Report’ will generate a list of all the teachers you review and can be filtered by All, State, or Local</w:t>
      </w:r>
      <w:r w:rsidR="00881691">
        <w:t xml:space="preserve"> SLOs</w:t>
      </w:r>
      <w:r>
        <w:t xml:space="preserve">. </w:t>
      </w:r>
    </w:p>
    <w:p w:rsidR="004B4663" w:rsidRDefault="004B4663" w:rsidP="004B4663">
      <w:pPr>
        <w:jc w:val="center"/>
      </w:pPr>
      <w:r>
        <w:rPr>
          <w:noProof/>
        </w:rPr>
        <w:drawing>
          <wp:inline distT="0" distB="0" distL="0" distR="0" wp14:anchorId="5E0CB415" wp14:editId="4CC2F141">
            <wp:extent cx="2867025" cy="1562100"/>
            <wp:effectExtent l="0" t="0" r="952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867025" cy="1562100"/>
                    </a:xfrm>
                    <a:prstGeom prst="rect">
                      <a:avLst/>
                    </a:prstGeom>
                  </pic:spPr>
                </pic:pic>
              </a:graphicData>
            </a:graphic>
          </wp:inline>
        </w:drawing>
      </w:r>
    </w:p>
    <w:p w:rsidR="004B4663" w:rsidRDefault="004B4663" w:rsidP="004B4663">
      <w:pPr>
        <w:jc w:val="center"/>
      </w:pPr>
    </w:p>
    <w:p w:rsidR="004B4663" w:rsidRDefault="004B4663" w:rsidP="004B4663">
      <w:r>
        <w:t xml:space="preserve">The ‘Required Teacher Report’ will generate a list of </w:t>
      </w:r>
      <w:r w:rsidR="00B06032">
        <w:t>all the teachers grouped by reviewer and can be filtered by All, State, or Local.</w:t>
      </w:r>
    </w:p>
    <w:p w:rsidR="004B4663" w:rsidRDefault="004B4663" w:rsidP="004B4663">
      <w:pPr>
        <w:jc w:val="center"/>
      </w:pPr>
      <w:r>
        <w:rPr>
          <w:noProof/>
        </w:rPr>
        <w:drawing>
          <wp:inline distT="0" distB="0" distL="0" distR="0" wp14:anchorId="5661B69F" wp14:editId="29A21FF7">
            <wp:extent cx="2800350" cy="18669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800350" cy="1866900"/>
                    </a:xfrm>
                    <a:prstGeom prst="rect">
                      <a:avLst/>
                    </a:prstGeom>
                  </pic:spPr>
                </pic:pic>
              </a:graphicData>
            </a:graphic>
          </wp:inline>
        </w:drawing>
      </w:r>
    </w:p>
    <w:p w:rsidR="00A71CDE" w:rsidRDefault="00A71CDE" w:rsidP="004B4663">
      <w:pPr>
        <w:jc w:val="center"/>
      </w:pPr>
    </w:p>
    <w:p w:rsidR="00A71CDE" w:rsidRDefault="00D10689" w:rsidP="00D10689">
      <w:r>
        <w:t>The ‘Bulk SLO Report’</w:t>
      </w:r>
      <w:r w:rsidR="007F4062">
        <w:t xml:space="preserve"> will list every page of every SLO in the selected category. </w:t>
      </w:r>
    </w:p>
    <w:p w:rsidR="00D10689" w:rsidRPr="00456339" w:rsidRDefault="00D10689" w:rsidP="00D10689">
      <w:pPr>
        <w:jc w:val="center"/>
      </w:pPr>
      <w:r>
        <w:rPr>
          <w:noProof/>
        </w:rPr>
        <w:drawing>
          <wp:inline distT="0" distB="0" distL="0" distR="0" wp14:anchorId="641216FB" wp14:editId="513BF051">
            <wp:extent cx="3028950" cy="236220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028950" cy="2362200"/>
                    </a:xfrm>
                    <a:prstGeom prst="rect">
                      <a:avLst/>
                    </a:prstGeom>
                  </pic:spPr>
                </pic:pic>
              </a:graphicData>
            </a:graphic>
          </wp:inline>
        </w:drawing>
      </w:r>
    </w:p>
    <w:sectPr w:rsidR="00D10689" w:rsidRPr="00456339">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0E61" w:rsidRDefault="003E0E61" w:rsidP="00087F46">
      <w:pPr>
        <w:spacing w:after="0" w:line="240" w:lineRule="auto"/>
      </w:pPr>
      <w:r>
        <w:separator/>
      </w:r>
    </w:p>
  </w:endnote>
  <w:endnote w:type="continuationSeparator" w:id="0">
    <w:p w:rsidR="003E0E61" w:rsidRDefault="003E0E61" w:rsidP="00087F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Segoe UI">
    <w:panose1 w:val="020B0502040204020203"/>
    <w:charset w:val="00"/>
    <w:family w:val="swiss"/>
    <w:pitch w:val="variable"/>
    <w:sig w:usb0="E10022FF" w:usb1="C000E47F" w:usb2="00000029" w:usb3="00000000" w:csb0="000001DF" w:csb1="00000000"/>
  </w:font>
  <w:font w:name="Cambria">
    <w:altName w:val="Cambria"/>
    <w:panose1 w:val="02040503050406030204"/>
    <w:charset w:val="00"/>
    <w:family w:val="roman"/>
    <w:pitch w:val="variable"/>
    <w:sig w:usb0="E00002FF" w:usb1="40000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7F46" w:rsidRDefault="00087F46">
    <w:pPr>
      <w:pStyle w:val="Footer"/>
    </w:pPr>
    <w:r>
      <w:t>2014 SLO User Guide for Reviewers</w:t>
    </w:r>
  </w:p>
  <w:p w:rsidR="00087F46" w:rsidRDefault="00087F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0E61" w:rsidRDefault="003E0E61" w:rsidP="00087F46">
      <w:pPr>
        <w:spacing w:after="0" w:line="240" w:lineRule="auto"/>
      </w:pPr>
      <w:r>
        <w:separator/>
      </w:r>
    </w:p>
  </w:footnote>
  <w:footnote w:type="continuationSeparator" w:id="0">
    <w:p w:rsidR="003E0E61" w:rsidRDefault="003E0E61" w:rsidP="00087F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C1BAB"/>
    <w:multiLevelType w:val="hybridMultilevel"/>
    <w:tmpl w:val="6B564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6C0362"/>
    <w:multiLevelType w:val="hybridMultilevel"/>
    <w:tmpl w:val="CAB2C2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9C7D5F"/>
    <w:multiLevelType w:val="hybridMultilevel"/>
    <w:tmpl w:val="EAD480D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9E2376"/>
    <w:multiLevelType w:val="hybridMultilevel"/>
    <w:tmpl w:val="53601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881193"/>
    <w:multiLevelType w:val="hybridMultilevel"/>
    <w:tmpl w:val="7C6CAB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037026"/>
    <w:multiLevelType w:val="hybridMultilevel"/>
    <w:tmpl w:val="27BA6EB2"/>
    <w:lvl w:ilvl="0" w:tplc="4546F14A">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ED426A"/>
    <w:multiLevelType w:val="hybridMultilevel"/>
    <w:tmpl w:val="9C001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516793"/>
    <w:multiLevelType w:val="hybridMultilevel"/>
    <w:tmpl w:val="74765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0F0AB7"/>
    <w:multiLevelType w:val="hybridMultilevel"/>
    <w:tmpl w:val="9C001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9082782"/>
    <w:multiLevelType w:val="hybridMultilevel"/>
    <w:tmpl w:val="B56210D6"/>
    <w:lvl w:ilvl="0" w:tplc="4546F14A">
      <w:start w:val="1"/>
      <w:numFmt w:val="decimal"/>
      <w:lvlText w:val="%1."/>
      <w:lvlJc w:val="left"/>
      <w:pPr>
        <w:ind w:left="720" w:hanging="360"/>
      </w:pPr>
      <w:rPr>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4E41C05"/>
    <w:multiLevelType w:val="hybridMultilevel"/>
    <w:tmpl w:val="CAB2C2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B4B4D7F"/>
    <w:multiLevelType w:val="hybridMultilevel"/>
    <w:tmpl w:val="CAB2C2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1"/>
  </w:num>
  <w:num w:numId="3">
    <w:abstractNumId w:val="1"/>
  </w:num>
  <w:num w:numId="4">
    <w:abstractNumId w:val="10"/>
  </w:num>
  <w:num w:numId="5">
    <w:abstractNumId w:val="6"/>
  </w:num>
  <w:num w:numId="6">
    <w:abstractNumId w:val="3"/>
  </w:num>
  <w:num w:numId="7">
    <w:abstractNumId w:val="8"/>
  </w:num>
  <w:num w:numId="8">
    <w:abstractNumId w:val="0"/>
  </w:num>
  <w:num w:numId="9">
    <w:abstractNumId w:val="2"/>
  </w:num>
  <w:num w:numId="10">
    <w:abstractNumId w:val="4"/>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820"/>
    <w:rsid w:val="00001675"/>
    <w:rsid w:val="00003851"/>
    <w:rsid w:val="000123BD"/>
    <w:rsid w:val="0001517D"/>
    <w:rsid w:val="00021B3B"/>
    <w:rsid w:val="00032C57"/>
    <w:rsid w:val="0003728C"/>
    <w:rsid w:val="0004620A"/>
    <w:rsid w:val="00055F33"/>
    <w:rsid w:val="0006029A"/>
    <w:rsid w:val="00064B90"/>
    <w:rsid w:val="0007592B"/>
    <w:rsid w:val="00076AE3"/>
    <w:rsid w:val="0008157E"/>
    <w:rsid w:val="00082CAD"/>
    <w:rsid w:val="00087F46"/>
    <w:rsid w:val="00091BDC"/>
    <w:rsid w:val="00093412"/>
    <w:rsid w:val="000945A1"/>
    <w:rsid w:val="00095423"/>
    <w:rsid w:val="000A0A19"/>
    <w:rsid w:val="000A2ACD"/>
    <w:rsid w:val="000A2D72"/>
    <w:rsid w:val="000A317D"/>
    <w:rsid w:val="000A626F"/>
    <w:rsid w:val="000A7A56"/>
    <w:rsid w:val="000C2C0E"/>
    <w:rsid w:val="000D2E2E"/>
    <w:rsid w:val="000D3109"/>
    <w:rsid w:val="000D52B0"/>
    <w:rsid w:val="000F56DA"/>
    <w:rsid w:val="0010133C"/>
    <w:rsid w:val="00120580"/>
    <w:rsid w:val="0012206B"/>
    <w:rsid w:val="001324BF"/>
    <w:rsid w:val="00136809"/>
    <w:rsid w:val="001379AB"/>
    <w:rsid w:val="00137B6C"/>
    <w:rsid w:val="00141F79"/>
    <w:rsid w:val="0015353C"/>
    <w:rsid w:val="00156C2D"/>
    <w:rsid w:val="00163B2B"/>
    <w:rsid w:val="00164BB3"/>
    <w:rsid w:val="001C13E1"/>
    <w:rsid w:val="001C1E6F"/>
    <w:rsid w:val="001C5745"/>
    <w:rsid w:val="001D451C"/>
    <w:rsid w:val="001D675E"/>
    <w:rsid w:val="001E3D8C"/>
    <w:rsid w:val="001E58B2"/>
    <w:rsid w:val="001F0D39"/>
    <w:rsid w:val="001F0F31"/>
    <w:rsid w:val="00200520"/>
    <w:rsid w:val="0020120B"/>
    <w:rsid w:val="002035AA"/>
    <w:rsid w:val="002152D9"/>
    <w:rsid w:val="0022057B"/>
    <w:rsid w:val="0022292D"/>
    <w:rsid w:val="00223DEC"/>
    <w:rsid w:val="00225E4B"/>
    <w:rsid w:val="00231B1D"/>
    <w:rsid w:val="00235E0B"/>
    <w:rsid w:val="002402B2"/>
    <w:rsid w:val="0026415C"/>
    <w:rsid w:val="002712C6"/>
    <w:rsid w:val="00272934"/>
    <w:rsid w:val="00275032"/>
    <w:rsid w:val="00275384"/>
    <w:rsid w:val="002809B4"/>
    <w:rsid w:val="00282C15"/>
    <w:rsid w:val="00286345"/>
    <w:rsid w:val="0028799A"/>
    <w:rsid w:val="00287B5C"/>
    <w:rsid w:val="002A2D90"/>
    <w:rsid w:val="002A3382"/>
    <w:rsid w:val="002A66FF"/>
    <w:rsid w:val="002A7F4D"/>
    <w:rsid w:val="002B4DA2"/>
    <w:rsid w:val="002C297F"/>
    <w:rsid w:val="002C446D"/>
    <w:rsid w:val="002C4589"/>
    <w:rsid w:val="002C5FA3"/>
    <w:rsid w:val="002C7E8E"/>
    <w:rsid w:val="002D271E"/>
    <w:rsid w:val="002F1BDA"/>
    <w:rsid w:val="002F454B"/>
    <w:rsid w:val="00300193"/>
    <w:rsid w:val="00313920"/>
    <w:rsid w:val="003152C8"/>
    <w:rsid w:val="0032222D"/>
    <w:rsid w:val="003226B0"/>
    <w:rsid w:val="00323E32"/>
    <w:rsid w:val="00330824"/>
    <w:rsid w:val="00333BD7"/>
    <w:rsid w:val="003518B6"/>
    <w:rsid w:val="00355087"/>
    <w:rsid w:val="003658D1"/>
    <w:rsid w:val="00370768"/>
    <w:rsid w:val="003726BE"/>
    <w:rsid w:val="00376C6A"/>
    <w:rsid w:val="0038202F"/>
    <w:rsid w:val="003855E1"/>
    <w:rsid w:val="003A24E3"/>
    <w:rsid w:val="003B2710"/>
    <w:rsid w:val="003B423D"/>
    <w:rsid w:val="003D17F5"/>
    <w:rsid w:val="003D4CA9"/>
    <w:rsid w:val="003E0E61"/>
    <w:rsid w:val="003E31E9"/>
    <w:rsid w:val="003F5F58"/>
    <w:rsid w:val="004105E8"/>
    <w:rsid w:val="00411B28"/>
    <w:rsid w:val="0041734E"/>
    <w:rsid w:val="00424486"/>
    <w:rsid w:val="00425304"/>
    <w:rsid w:val="00425B39"/>
    <w:rsid w:val="00432E09"/>
    <w:rsid w:val="004415CF"/>
    <w:rsid w:val="00441FBF"/>
    <w:rsid w:val="004518DD"/>
    <w:rsid w:val="00452F6D"/>
    <w:rsid w:val="00456339"/>
    <w:rsid w:val="004568F7"/>
    <w:rsid w:val="00457116"/>
    <w:rsid w:val="00460643"/>
    <w:rsid w:val="004643F4"/>
    <w:rsid w:val="00467AF8"/>
    <w:rsid w:val="00484E66"/>
    <w:rsid w:val="00486DB7"/>
    <w:rsid w:val="004A132F"/>
    <w:rsid w:val="004A348C"/>
    <w:rsid w:val="004A62BD"/>
    <w:rsid w:val="004A7E9F"/>
    <w:rsid w:val="004B4663"/>
    <w:rsid w:val="004B5A31"/>
    <w:rsid w:val="004C010F"/>
    <w:rsid w:val="004C136B"/>
    <w:rsid w:val="004C251F"/>
    <w:rsid w:val="004D0153"/>
    <w:rsid w:val="004F172F"/>
    <w:rsid w:val="004F39F1"/>
    <w:rsid w:val="004F6878"/>
    <w:rsid w:val="004F7E34"/>
    <w:rsid w:val="0050314C"/>
    <w:rsid w:val="00503D8C"/>
    <w:rsid w:val="00510ABE"/>
    <w:rsid w:val="00524593"/>
    <w:rsid w:val="0052505C"/>
    <w:rsid w:val="005263E6"/>
    <w:rsid w:val="0053756F"/>
    <w:rsid w:val="00540B4B"/>
    <w:rsid w:val="00541177"/>
    <w:rsid w:val="005476FE"/>
    <w:rsid w:val="00577CBA"/>
    <w:rsid w:val="00580433"/>
    <w:rsid w:val="00585D4C"/>
    <w:rsid w:val="00591283"/>
    <w:rsid w:val="005B33F9"/>
    <w:rsid w:val="005C3811"/>
    <w:rsid w:val="005C750B"/>
    <w:rsid w:val="0060113A"/>
    <w:rsid w:val="006068F9"/>
    <w:rsid w:val="00621CD2"/>
    <w:rsid w:val="0062314A"/>
    <w:rsid w:val="006245E0"/>
    <w:rsid w:val="00625841"/>
    <w:rsid w:val="00630128"/>
    <w:rsid w:val="0064080F"/>
    <w:rsid w:val="0065571B"/>
    <w:rsid w:val="006612CB"/>
    <w:rsid w:val="00661BB2"/>
    <w:rsid w:val="00663569"/>
    <w:rsid w:val="0066693D"/>
    <w:rsid w:val="00667E1C"/>
    <w:rsid w:val="0067348E"/>
    <w:rsid w:val="00682640"/>
    <w:rsid w:val="00682A9E"/>
    <w:rsid w:val="00684BCE"/>
    <w:rsid w:val="00690992"/>
    <w:rsid w:val="006946C5"/>
    <w:rsid w:val="006A7394"/>
    <w:rsid w:val="006A7A77"/>
    <w:rsid w:val="006B0172"/>
    <w:rsid w:val="006C45F7"/>
    <w:rsid w:val="006C7ED8"/>
    <w:rsid w:val="006D062B"/>
    <w:rsid w:val="006D7AB4"/>
    <w:rsid w:val="006E2BB9"/>
    <w:rsid w:val="006E7DF7"/>
    <w:rsid w:val="006F29A8"/>
    <w:rsid w:val="006F3F0E"/>
    <w:rsid w:val="007015EE"/>
    <w:rsid w:val="00727ADF"/>
    <w:rsid w:val="00731A55"/>
    <w:rsid w:val="007411DB"/>
    <w:rsid w:val="007426E1"/>
    <w:rsid w:val="00765266"/>
    <w:rsid w:val="007719FC"/>
    <w:rsid w:val="00791AB6"/>
    <w:rsid w:val="007A461B"/>
    <w:rsid w:val="007A717C"/>
    <w:rsid w:val="007B4B63"/>
    <w:rsid w:val="007C2671"/>
    <w:rsid w:val="007C307B"/>
    <w:rsid w:val="007C4784"/>
    <w:rsid w:val="007C522D"/>
    <w:rsid w:val="007C67CB"/>
    <w:rsid w:val="007E13B2"/>
    <w:rsid w:val="007F4062"/>
    <w:rsid w:val="00800EF4"/>
    <w:rsid w:val="008011D1"/>
    <w:rsid w:val="008018EA"/>
    <w:rsid w:val="00804D8F"/>
    <w:rsid w:val="00805F75"/>
    <w:rsid w:val="00811FD9"/>
    <w:rsid w:val="00826865"/>
    <w:rsid w:val="008308AC"/>
    <w:rsid w:val="00832F3B"/>
    <w:rsid w:val="00850002"/>
    <w:rsid w:val="00864734"/>
    <w:rsid w:val="0087556A"/>
    <w:rsid w:val="00875699"/>
    <w:rsid w:val="008774BF"/>
    <w:rsid w:val="00881691"/>
    <w:rsid w:val="00885BED"/>
    <w:rsid w:val="008860AB"/>
    <w:rsid w:val="008965C2"/>
    <w:rsid w:val="008A1C83"/>
    <w:rsid w:val="008B1E8A"/>
    <w:rsid w:val="008B3850"/>
    <w:rsid w:val="008B4DAE"/>
    <w:rsid w:val="008B58F8"/>
    <w:rsid w:val="008C08C6"/>
    <w:rsid w:val="008C20C0"/>
    <w:rsid w:val="008D1B88"/>
    <w:rsid w:val="008D2266"/>
    <w:rsid w:val="008D5866"/>
    <w:rsid w:val="008F0114"/>
    <w:rsid w:val="008F493C"/>
    <w:rsid w:val="0090263A"/>
    <w:rsid w:val="00915FE1"/>
    <w:rsid w:val="00917EF8"/>
    <w:rsid w:val="00933820"/>
    <w:rsid w:val="00933BFB"/>
    <w:rsid w:val="00944AA8"/>
    <w:rsid w:val="00944FE4"/>
    <w:rsid w:val="00950727"/>
    <w:rsid w:val="00950B38"/>
    <w:rsid w:val="00951302"/>
    <w:rsid w:val="00951CC9"/>
    <w:rsid w:val="00951CEB"/>
    <w:rsid w:val="00952A8F"/>
    <w:rsid w:val="009532EA"/>
    <w:rsid w:val="00953FFC"/>
    <w:rsid w:val="00975269"/>
    <w:rsid w:val="0099359F"/>
    <w:rsid w:val="009958A0"/>
    <w:rsid w:val="009A1D63"/>
    <w:rsid w:val="009A1E4C"/>
    <w:rsid w:val="009A419A"/>
    <w:rsid w:val="009A5C9A"/>
    <w:rsid w:val="009A6CD8"/>
    <w:rsid w:val="009B0937"/>
    <w:rsid w:val="009B711E"/>
    <w:rsid w:val="009C3806"/>
    <w:rsid w:val="009D44E9"/>
    <w:rsid w:val="009E3636"/>
    <w:rsid w:val="009E43E0"/>
    <w:rsid w:val="009E590D"/>
    <w:rsid w:val="009F117E"/>
    <w:rsid w:val="00A03D04"/>
    <w:rsid w:val="00A23913"/>
    <w:rsid w:val="00A301B3"/>
    <w:rsid w:val="00A477CB"/>
    <w:rsid w:val="00A528EA"/>
    <w:rsid w:val="00A63064"/>
    <w:rsid w:val="00A6660B"/>
    <w:rsid w:val="00A71CDE"/>
    <w:rsid w:val="00A74A77"/>
    <w:rsid w:val="00A75818"/>
    <w:rsid w:val="00A80A4E"/>
    <w:rsid w:val="00A818E4"/>
    <w:rsid w:val="00A822EE"/>
    <w:rsid w:val="00A846F2"/>
    <w:rsid w:val="00A87F64"/>
    <w:rsid w:val="00AA3187"/>
    <w:rsid w:val="00AA3448"/>
    <w:rsid w:val="00AB39A6"/>
    <w:rsid w:val="00AD2858"/>
    <w:rsid w:val="00AD5788"/>
    <w:rsid w:val="00AE774D"/>
    <w:rsid w:val="00AF3FF1"/>
    <w:rsid w:val="00AF46C9"/>
    <w:rsid w:val="00B0007D"/>
    <w:rsid w:val="00B023C3"/>
    <w:rsid w:val="00B06032"/>
    <w:rsid w:val="00B074B9"/>
    <w:rsid w:val="00B129A3"/>
    <w:rsid w:val="00B23FD5"/>
    <w:rsid w:val="00B25BC0"/>
    <w:rsid w:val="00B262E4"/>
    <w:rsid w:val="00B329CB"/>
    <w:rsid w:val="00B369EF"/>
    <w:rsid w:val="00B67D49"/>
    <w:rsid w:val="00B70F00"/>
    <w:rsid w:val="00B71029"/>
    <w:rsid w:val="00B76DAC"/>
    <w:rsid w:val="00B856EE"/>
    <w:rsid w:val="00BA1D34"/>
    <w:rsid w:val="00BA534E"/>
    <w:rsid w:val="00BC2D1E"/>
    <w:rsid w:val="00BC335E"/>
    <w:rsid w:val="00BC699F"/>
    <w:rsid w:val="00BD25F4"/>
    <w:rsid w:val="00BE02F8"/>
    <w:rsid w:val="00BE3894"/>
    <w:rsid w:val="00BE3EAD"/>
    <w:rsid w:val="00BE4ECF"/>
    <w:rsid w:val="00BF0E70"/>
    <w:rsid w:val="00BF67D0"/>
    <w:rsid w:val="00C02566"/>
    <w:rsid w:val="00C12B08"/>
    <w:rsid w:val="00C17440"/>
    <w:rsid w:val="00C258A6"/>
    <w:rsid w:val="00C31D2E"/>
    <w:rsid w:val="00C355C8"/>
    <w:rsid w:val="00C43CD5"/>
    <w:rsid w:val="00C45806"/>
    <w:rsid w:val="00C46627"/>
    <w:rsid w:val="00C51453"/>
    <w:rsid w:val="00C57300"/>
    <w:rsid w:val="00C661C5"/>
    <w:rsid w:val="00C74FAD"/>
    <w:rsid w:val="00C847D0"/>
    <w:rsid w:val="00C856C6"/>
    <w:rsid w:val="00C85C9D"/>
    <w:rsid w:val="00C9130C"/>
    <w:rsid w:val="00C960CA"/>
    <w:rsid w:val="00CB09B5"/>
    <w:rsid w:val="00CB24A1"/>
    <w:rsid w:val="00CB7591"/>
    <w:rsid w:val="00CC2C75"/>
    <w:rsid w:val="00CF5DE1"/>
    <w:rsid w:val="00CF700C"/>
    <w:rsid w:val="00CF7ECA"/>
    <w:rsid w:val="00D00EAF"/>
    <w:rsid w:val="00D01EC1"/>
    <w:rsid w:val="00D031C7"/>
    <w:rsid w:val="00D037F6"/>
    <w:rsid w:val="00D0383E"/>
    <w:rsid w:val="00D04A73"/>
    <w:rsid w:val="00D07D43"/>
    <w:rsid w:val="00D10689"/>
    <w:rsid w:val="00D13705"/>
    <w:rsid w:val="00D2060E"/>
    <w:rsid w:val="00D3123A"/>
    <w:rsid w:val="00D367B3"/>
    <w:rsid w:val="00D41552"/>
    <w:rsid w:val="00D5041E"/>
    <w:rsid w:val="00D660F0"/>
    <w:rsid w:val="00D67E46"/>
    <w:rsid w:val="00D71A80"/>
    <w:rsid w:val="00D80F1A"/>
    <w:rsid w:val="00D84D4F"/>
    <w:rsid w:val="00D859DC"/>
    <w:rsid w:val="00D90C09"/>
    <w:rsid w:val="00DA7CD4"/>
    <w:rsid w:val="00DC3AEA"/>
    <w:rsid w:val="00DD553D"/>
    <w:rsid w:val="00DE3609"/>
    <w:rsid w:val="00DE37C7"/>
    <w:rsid w:val="00DE3A9B"/>
    <w:rsid w:val="00DF0D22"/>
    <w:rsid w:val="00DF1991"/>
    <w:rsid w:val="00DF5418"/>
    <w:rsid w:val="00E0529F"/>
    <w:rsid w:val="00E5664E"/>
    <w:rsid w:val="00E56C58"/>
    <w:rsid w:val="00E612A7"/>
    <w:rsid w:val="00E6198E"/>
    <w:rsid w:val="00E6650F"/>
    <w:rsid w:val="00E7639E"/>
    <w:rsid w:val="00E838E2"/>
    <w:rsid w:val="00E840AE"/>
    <w:rsid w:val="00E9627D"/>
    <w:rsid w:val="00EA5231"/>
    <w:rsid w:val="00EB2C85"/>
    <w:rsid w:val="00EC1031"/>
    <w:rsid w:val="00EC74AB"/>
    <w:rsid w:val="00EF7B19"/>
    <w:rsid w:val="00F01D7F"/>
    <w:rsid w:val="00F105DE"/>
    <w:rsid w:val="00F105F1"/>
    <w:rsid w:val="00F12027"/>
    <w:rsid w:val="00F216F2"/>
    <w:rsid w:val="00F220CA"/>
    <w:rsid w:val="00F31013"/>
    <w:rsid w:val="00F320ED"/>
    <w:rsid w:val="00F35D06"/>
    <w:rsid w:val="00F37C66"/>
    <w:rsid w:val="00F50C00"/>
    <w:rsid w:val="00F51D34"/>
    <w:rsid w:val="00F51DA8"/>
    <w:rsid w:val="00F701D1"/>
    <w:rsid w:val="00F7411D"/>
    <w:rsid w:val="00F92477"/>
    <w:rsid w:val="00F96F7A"/>
    <w:rsid w:val="00FA1426"/>
    <w:rsid w:val="00FB54B7"/>
    <w:rsid w:val="00FD0F5E"/>
    <w:rsid w:val="00FD2670"/>
    <w:rsid w:val="00FE08AA"/>
    <w:rsid w:val="00FE7FD3"/>
    <w:rsid w:val="00FF1C7E"/>
    <w:rsid w:val="00FF5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3C1134-1B90-43A7-A530-99DE97B8D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0133C"/>
    <w:pPr>
      <w:spacing w:after="200" w:line="276" w:lineRule="auto"/>
      <w:ind w:left="720"/>
      <w:contextualSpacing/>
    </w:pPr>
    <w:rPr>
      <w:rFonts w:ascii="Calibri" w:eastAsia="MS ??" w:hAnsi="Calibri" w:cs="Times New Roman"/>
    </w:rPr>
  </w:style>
  <w:style w:type="paragraph" w:styleId="BalloonText">
    <w:name w:val="Balloon Text"/>
    <w:basedOn w:val="Normal"/>
    <w:link w:val="BalloonTextChar"/>
    <w:uiPriority w:val="99"/>
    <w:semiHidden/>
    <w:unhideWhenUsed/>
    <w:rsid w:val="000C2C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2C0E"/>
    <w:rPr>
      <w:rFonts w:ascii="Segoe UI" w:hAnsi="Segoe UI" w:cs="Segoe UI"/>
      <w:sz w:val="18"/>
      <w:szCs w:val="18"/>
    </w:rPr>
  </w:style>
  <w:style w:type="paragraph" w:styleId="NormalWeb">
    <w:name w:val="Normal (Web)"/>
    <w:basedOn w:val="Normal"/>
    <w:uiPriority w:val="99"/>
    <w:semiHidden/>
    <w:unhideWhenUsed/>
    <w:rsid w:val="00951CC9"/>
    <w:pPr>
      <w:spacing w:after="120" w:line="240" w:lineRule="auto"/>
    </w:pPr>
    <w:rPr>
      <w:rFonts w:ascii="Times New Roman" w:eastAsia="Times New Roman" w:hAnsi="Times New Roman" w:cs="Times New Roman"/>
      <w:sz w:val="24"/>
      <w:szCs w:val="24"/>
    </w:rPr>
  </w:style>
  <w:style w:type="paragraph" w:customStyle="1" w:styleId="HeaderTOC">
    <w:name w:val="HeaderTOC"/>
    <w:basedOn w:val="Title"/>
    <w:link w:val="HeaderTOCChar"/>
    <w:uiPriority w:val="99"/>
    <w:rsid w:val="00951CC9"/>
    <w:pPr>
      <w:pBdr>
        <w:bottom w:val="single" w:sz="8" w:space="4" w:color="4F81BD"/>
      </w:pBdr>
      <w:spacing w:after="300"/>
    </w:pPr>
    <w:rPr>
      <w:rFonts w:ascii="Cambria" w:eastAsia="MS ????" w:hAnsi="Cambria" w:cs="Times New Roman"/>
      <w:color w:val="17365D"/>
      <w:spacing w:val="5"/>
      <w:sz w:val="52"/>
      <w:szCs w:val="52"/>
    </w:rPr>
  </w:style>
  <w:style w:type="character" w:customStyle="1" w:styleId="HeaderTOCChar">
    <w:name w:val="HeaderTOC Char"/>
    <w:basedOn w:val="TitleChar"/>
    <w:link w:val="HeaderTOC"/>
    <w:uiPriority w:val="99"/>
    <w:locked/>
    <w:rsid w:val="00951CC9"/>
    <w:rPr>
      <w:rFonts w:ascii="Cambria" w:eastAsia="MS ????" w:hAnsi="Cambria" w:cs="Times New Roman"/>
      <w:color w:val="17365D"/>
      <w:spacing w:val="5"/>
      <w:kern w:val="28"/>
      <w:sz w:val="52"/>
      <w:szCs w:val="52"/>
    </w:rPr>
  </w:style>
  <w:style w:type="paragraph" w:styleId="Title">
    <w:name w:val="Title"/>
    <w:basedOn w:val="Normal"/>
    <w:next w:val="Normal"/>
    <w:link w:val="TitleChar"/>
    <w:uiPriority w:val="10"/>
    <w:qFormat/>
    <w:rsid w:val="00951CC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51CC9"/>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087F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7F46"/>
  </w:style>
  <w:style w:type="paragraph" w:styleId="Footer">
    <w:name w:val="footer"/>
    <w:basedOn w:val="Normal"/>
    <w:link w:val="FooterChar"/>
    <w:uiPriority w:val="99"/>
    <w:unhideWhenUsed/>
    <w:rsid w:val="00087F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7F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681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2E8372-8F2D-4E26-9C82-E6A45EFF7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11</Pages>
  <Words>914</Words>
  <Characters>5211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McCarroll</dc:creator>
  <cp:keywords/>
  <dc:description/>
  <cp:lastModifiedBy>Michelle McCarroll</cp:lastModifiedBy>
  <cp:revision>99</cp:revision>
  <cp:lastPrinted>2014-07-21T15:14:00Z</cp:lastPrinted>
  <dcterms:created xsi:type="dcterms:W3CDTF">2014-07-23T14:19:00Z</dcterms:created>
  <dcterms:modified xsi:type="dcterms:W3CDTF">2014-08-22T15:25:00Z</dcterms:modified>
</cp:coreProperties>
</file>